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57E5" w14:textId="77777777" w:rsidR="00E9487B" w:rsidRPr="008D6CAC" w:rsidRDefault="00E9487B" w:rsidP="008D6CAC">
      <w:pPr>
        <w:jc w:val="center"/>
      </w:pPr>
      <w:r>
        <w:rPr>
          <w:noProof/>
          <w:lang w:val="en-SG" w:eastAsia="en-SG"/>
        </w:rPr>
        <w:drawing>
          <wp:anchor distT="0" distB="0" distL="114300" distR="114300" simplePos="0" relativeHeight="251658240" behindDoc="1" locked="0" layoutInCell="1" allowOverlap="0" wp14:anchorId="0F795930" wp14:editId="0F795931">
            <wp:simplePos x="0" y="0"/>
            <wp:positionH relativeFrom="margin">
              <wp:align>center</wp:align>
            </wp:positionH>
            <wp:positionV relativeFrom="paragraph">
              <wp:posOffset>-619125</wp:posOffset>
            </wp:positionV>
            <wp:extent cx="619125" cy="552450"/>
            <wp:effectExtent l="0" t="0" r="9525" b="0"/>
            <wp:wrapNone/>
            <wp:docPr id="1" name="Picture 1" descr="~MAX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32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CAC">
        <w:rPr>
          <w:rFonts w:ascii="Century Gothic" w:hAnsi="Century Gothic"/>
          <w:b/>
          <w:sz w:val="28"/>
          <w:szCs w:val="28"/>
        </w:rPr>
        <w:t>Panaga School</w:t>
      </w:r>
    </w:p>
    <w:p w14:paraId="0F7957E6" w14:textId="77777777" w:rsidR="00E9487B" w:rsidRPr="008D6CAC" w:rsidRDefault="00E9487B" w:rsidP="00E9487B">
      <w:pPr>
        <w:jc w:val="center"/>
        <w:rPr>
          <w:rFonts w:ascii="Century Gothic" w:hAnsi="Century Gothic"/>
          <w:sz w:val="20"/>
          <w:szCs w:val="20"/>
        </w:rPr>
      </w:pPr>
      <w:r w:rsidRPr="008D6CAC">
        <w:rPr>
          <w:rFonts w:ascii="Century Gothic" w:hAnsi="Century Gothic"/>
          <w:sz w:val="20"/>
          <w:szCs w:val="20"/>
        </w:rPr>
        <w:t>Brunei Shell Petroleum</w:t>
      </w:r>
    </w:p>
    <w:p w14:paraId="0F7957E7" w14:textId="77777777" w:rsidR="00E9487B" w:rsidRDefault="00E9487B" w:rsidP="00E9487B">
      <w:pPr>
        <w:jc w:val="center"/>
        <w:rPr>
          <w:b/>
          <w:sz w:val="28"/>
          <w:szCs w:val="28"/>
        </w:rPr>
      </w:pPr>
      <w:r w:rsidRPr="008D6CAC">
        <w:rPr>
          <w:b/>
          <w:sz w:val="28"/>
          <w:szCs w:val="28"/>
        </w:rPr>
        <w:t>Application for Admission</w:t>
      </w:r>
    </w:p>
    <w:p w14:paraId="0F7957E8" w14:textId="223EFA2D" w:rsidR="008D6CAC" w:rsidRDefault="008D6CAC" w:rsidP="008D6CAC">
      <w:pPr>
        <w:jc w:val="both"/>
        <w:rPr>
          <w:rFonts w:ascii="Arial" w:hAnsi="Arial" w:cs="Arial"/>
          <w:i/>
          <w:iCs/>
          <w:color w:val="222222"/>
          <w:sz w:val="16"/>
          <w:szCs w:val="16"/>
          <w:shd w:val="clear" w:color="auto" w:fill="FFFFFF"/>
        </w:rPr>
      </w:pPr>
      <w:r w:rsidRPr="008D6CAC">
        <w:rPr>
          <w:rFonts w:ascii="Arial" w:hAnsi="Arial" w:cs="Arial"/>
          <w:i/>
          <w:iCs/>
          <w:color w:val="222222"/>
          <w:sz w:val="16"/>
          <w:szCs w:val="16"/>
          <w:shd w:val="clear" w:color="auto" w:fill="FFFFFF"/>
        </w:rPr>
        <w:t>Panaga School is a mainstream school and offers very limited support for children with special educational needs. In cases where there is a requirement to cater for such a need, parents MUST contact the Principal of Panaga School (</w:t>
      </w:r>
      <w:r w:rsidR="001862EE" w:rsidRPr="001862EE">
        <w:rPr>
          <w:rFonts w:ascii="Arial" w:hAnsi="Arial" w:cs="Arial"/>
          <w:i/>
          <w:color w:val="0070C0"/>
          <w:sz w:val="16"/>
          <w:szCs w:val="16"/>
        </w:rPr>
        <w:t>Cindy-Rose.BinTahal@</w:t>
      </w:r>
      <w:r w:rsidR="00244F3A">
        <w:rPr>
          <w:rFonts w:ascii="Arial" w:hAnsi="Arial" w:cs="Arial"/>
          <w:i/>
          <w:color w:val="0070C0"/>
          <w:sz w:val="16"/>
          <w:szCs w:val="16"/>
        </w:rPr>
        <w:t>bsp-shell.bn</w:t>
      </w:r>
      <w:r w:rsidRPr="001862EE">
        <w:rPr>
          <w:rStyle w:val="apple-converted-space"/>
          <w:rFonts w:ascii="Arial" w:hAnsi="Arial" w:cs="Arial"/>
          <w:i/>
          <w:iCs/>
          <w:color w:val="0070C0"/>
          <w:sz w:val="16"/>
          <w:szCs w:val="16"/>
          <w:shd w:val="clear" w:color="auto" w:fill="FFFFFF"/>
        </w:rPr>
        <w:t> </w:t>
      </w:r>
      <w:r w:rsidR="001862EE" w:rsidRPr="001862EE">
        <w:rPr>
          <w:rFonts w:ascii="Arial" w:hAnsi="Arial" w:cs="Arial"/>
          <w:i/>
          <w:iCs/>
          <w:color w:val="222222"/>
          <w:sz w:val="16"/>
          <w:szCs w:val="16"/>
          <w:shd w:val="clear" w:color="auto" w:fill="FFFFFF"/>
        </w:rPr>
        <w:t>I</w:t>
      </w:r>
      <w:r w:rsidRPr="001862EE">
        <w:rPr>
          <w:rFonts w:ascii="Arial" w:hAnsi="Arial" w:cs="Arial"/>
          <w:i/>
          <w:iCs/>
          <w:color w:val="222222"/>
          <w:sz w:val="16"/>
          <w:szCs w:val="16"/>
          <w:shd w:val="clear" w:color="auto" w:fill="FFFFFF"/>
        </w:rPr>
        <w:t>F</w:t>
      </w:r>
      <w:r w:rsidR="001862EE" w:rsidRPr="001862EE">
        <w:rPr>
          <w:rFonts w:ascii="Arial" w:hAnsi="Arial" w:cs="Arial"/>
          <w:i/>
          <w:iCs/>
          <w:color w:val="222222"/>
          <w:sz w:val="16"/>
          <w:szCs w:val="16"/>
          <w:shd w:val="clear" w:color="auto" w:fill="FFFFFF"/>
        </w:rPr>
        <w:t>M</w:t>
      </w:r>
      <w:r w:rsidRPr="001862EE">
        <w:rPr>
          <w:rFonts w:ascii="Arial" w:hAnsi="Arial" w:cs="Arial"/>
          <w:i/>
          <w:iCs/>
          <w:color w:val="222222"/>
          <w:sz w:val="16"/>
          <w:szCs w:val="16"/>
          <w:shd w:val="clear" w:color="auto" w:fill="FFFFFF"/>
        </w:rPr>
        <w:t>/4</w:t>
      </w:r>
      <w:r w:rsidRPr="008D6CAC">
        <w:rPr>
          <w:rFonts w:ascii="Arial" w:hAnsi="Arial" w:cs="Arial"/>
          <w:i/>
          <w:iCs/>
          <w:color w:val="222222"/>
          <w:sz w:val="16"/>
          <w:szCs w:val="16"/>
          <w:shd w:val="clear" w:color="auto" w:fill="FFFFFF"/>
        </w:rPr>
        <w:t xml:space="preserve">) for advice and to establish if local support is available before coming to Brunei. Failure to </w:t>
      </w:r>
      <w:r w:rsidR="00CB35A1" w:rsidRPr="008D6CAC">
        <w:rPr>
          <w:rFonts w:ascii="Arial" w:hAnsi="Arial" w:cs="Arial"/>
          <w:i/>
          <w:iCs/>
          <w:color w:val="222222"/>
          <w:sz w:val="16"/>
          <w:szCs w:val="16"/>
          <w:shd w:val="clear" w:color="auto" w:fill="FFFFFF"/>
        </w:rPr>
        <w:t>contact</w:t>
      </w:r>
      <w:r w:rsidRPr="008D6CAC">
        <w:rPr>
          <w:rFonts w:ascii="Arial" w:hAnsi="Arial" w:cs="Arial"/>
          <w:i/>
          <w:iCs/>
          <w:color w:val="222222"/>
          <w:sz w:val="16"/>
          <w:szCs w:val="16"/>
          <w:shd w:val="clear" w:color="auto" w:fill="FFFFFF"/>
        </w:rPr>
        <w:t xml:space="preserve"> t</w:t>
      </w:r>
      <w:r>
        <w:rPr>
          <w:rFonts w:ascii="Arial" w:hAnsi="Arial" w:cs="Arial"/>
          <w:i/>
          <w:iCs/>
          <w:color w:val="222222"/>
          <w:sz w:val="16"/>
          <w:szCs w:val="16"/>
          <w:shd w:val="clear" w:color="auto" w:fill="FFFFFF"/>
        </w:rPr>
        <w:t xml:space="preserve">he school </w:t>
      </w:r>
      <w:r w:rsidRPr="008D6CAC">
        <w:rPr>
          <w:rFonts w:ascii="Arial" w:hAnsi="Arial" w:cs="Arial"/>
          <w:b/>
          <w:i/>
          <w:iCs/>
          <w:color w:val="222222"/>
          <w:sz w:val="16"/>
          <w:szCs w:val="16"/>
          <w:shd w:val="clear" w:color="auto" w:fill="FFFFFF"/>
        </w:rPr>
        <w:t>before arrival</w:t>
      </w:r>
      <w:r>
        <w:rPr>
          <w:rFonts w:ascii="Arial" w:hAnsi="Arial" w:cs="Arial"/>
          <w:i/>
          <w:iCs/>
          <w:color w:val="222222"/>
          <w:sz w:val="16"/>
          <w:szCs w:val="16"/>
          <w:shd w:val="clear" w:color="auto" w:fill="FFFFFF"/>
        </w:rPr>
        <w:t xml:space="preserve">, will </w:t>
      </w:r>
      <w:r w:rsidRPr="008D6CAC">
        <w:rPr>
          <w:rFonts w:ascii="Arial" w:hAnsi="Arial" w:cs="Arial"/>
          <w:i/>
          <w:iCs/>
          <w:color w:val="222222"/>
          <w:sz w:val="16"/>
          <w:szCs w:val="16"/>
          <w:shd w:val="clear" w:color="auto" w:fill="FFFFFF"/>
        </w:rPr>
        <w:t>in some cases delay the</w:t>
      </w:r>
      <w:r w:rsidR="00E63CD9">
        <w:rPr>
          <w:rStyle w:val="apple-converted-space"/>
          <w:rFonts w:ascii="Arial" w:hAnsi="Arial" w:cs="Arial"/>
          <w:i/>
          <w:iCs/>
          <w:color w:val="222222"/>
          <w:sz w:val="16"/>
          <w:szCs w:val="16"/>
          <w:shd w:val="clear" w:color="auto" w:fill="FFFFFF"/>
        </w:rPr>
        <w:t xml:space="preserve"> admissions</w:t>
      </w:r>
      <w:r w:rsidRPr="008D6CAC">
        <w:rPr>
          <w:rStyle w:val="apple-converted-space"/>
          <w:rFonts w:ascii="Arial" w:hAnsi="Arial" w:cs="Arial"/>
          <w:i/>
          <w:iCs/>
          <w:color w:val="222222"/>
          <w:sz w:val="16"/>
          <w:szCs w:val="16"/>
          <w:shd w:val="clear" w:color="auto" w:fill="FFFFFF"/>
        </w:rPr>
        <w:t> </w:t>
      </w:r>
      <w:r w:rsidRPr="008D6CAC">
        <w:rPr>
          <w:rFonts w:ascii="Arial" w:hAnsi="Arial" w:cs="Arial"/>
          <w:i/>
          <w:iCs/>
          <w:color w:val="222222"/>
          <w:sz w:val="16"/>
          <w:szCs w:val="16"/>
          <w:shd w:val="clear" w:color="auto" w:fill="FFFFFF"/>
        </w:rPr>
        <w:t>process and your child will not be admitted to the school until we have all the correct documentation</w:t>
      </w:r>
      <w:r w:rsidR="00EA2A91">
        <w:rPr>
          <w:rFonts w:ascii="Arial" w:hAnsi="Arial" w:cs="Arial"/>
          <w:i/>
          <w:iCs/>
          <w:color w:val="222222"/>
          <w:sz w:val="16"/>
          <w:szCs w:val="16"/>
          <w:shd w:val="clear" w:color="auto" w:fill="FFFFFF"/>
        </w:rPr>
        <w:t xml:space="preserve"> and support</w:t>
      </w:r>
      <w:r w:rsidRPr="008D6CAC">
        <w:rPr>
          <w:rFonts w:ascii="Arial" w:hAnsi="Arial" w:cs="Arial"/>
          <w:i/>
          <w:iCs/>
          <w:color w:val="222222"/>
          <w:sz w:val="16"/>
          <w:szCs w:val="16"/>
          <w:shd w:val="clear" w:color="auto" w:fill="FFFFFF"/>
        </w:rPr>
        <w:t xml:space="preserve"> in place. A place at Panaga School is </w:t>
      </w:r>
      <w:r w:rsidRPr="007C6EF9">
        <w:rPr>
          <w:rFonts w:ascii="Arial" w:hAnsi="Arial" w:cs="Arial"/>
          <w:b/>
          <w:bCs/>
          <w:i/>
          <w:iCs/>
          <w:color w:val="222222"/>
          <w:sz w:val="16"/>
          <w:szCs w:val="16"/>
          <w:shd w:val="clear" w:color="auto" w:fill="FFFFFF"/>
        </w:rPr>
        <w:t>not guaranteed</w:t>
      </w:r>
      <w:r w:rsidRPr="008D6CAC">
        <w:rPr>
          <w:rFonts w:ascii="Arial" w:hAnsi="Arial" w:cs="Arial"/>
          <w:i/>
          <w:iCs/>
          <w:color w:val="222222"/>
          <w:sz w:val="16"/>
          <w:szCs w:val="16"/>
          <w:shd w:val="clear" w:color="auto" w:fill="FFFFFF"/>
        </w:rPr>
        <w:t>, if you have any doubts always contact the school for guidanc</w:t>
      </w:r>
      <w:r w:rsidR="00244F3A">
        <w:rPr>
          <w:rFonts w:ascii="Arial" w:hAnsi="Arial" w:cs="Arial"/>
          <w:i/>
          <w:iCs/>
          <w:color w:val="222222"/>
          <w:sz w:val="16"/>
          <w:szCs w:val="16"/>
          <w:shd w:val="clear" w:color="auto" w:fill="FFFFFF"/>
        </w:rPr>
        <w:t>e</w:t>
      </w:r>
      <w:r w:rsidRPr="008D6CAC">
        <w:rPr>
          <w:rFonts w:ascii="Arial" w:hAnsi="Arial" w:cs="Arial"/>
          <w:i/>
          <w:iCs/>
          <w:color w:val="222222"/>
          <w:sz w:val="16"/>
          <w:szCs w:val="16"/>
          <w:shd w:val="clear" w:color="auto" w:fill="FFFFFF"/>
        </w:rPr>
        <w:t>.</w:t>
      </w:r>
      <w:r w:rsidR="00244F3A">
        <w:rPr>
          <w:rFonts w:ascii="Arial" w:hAnsi="Arial" w:cs="Arial"/>
          <w:i/>
          <w:iCs/>
          <w:color w:val="222222"/>
          <w:sz w:val="16"/>
          <w:szCs w:val="16"/>
          <w:shd w:val="clear" w:color="auto" w:fill="FFFFFF"/>
        </w:rPr>
        <w:t xml:space="preserve"> Please also be aware that Panaga School will ask your child’s current school for academic, behavior and personal information in support of your child’s application for admission.</w:t>
      </w:r>
    </w:p>
    <w:p w14:paraId="210646D9" w14:textId="4770B427" w:rsidR="004C09AC" w:rsidRPr="007C6EF9" w:rsidRDefault="00EA2A91" w:rsidP="008D6CAC">
      <w:pPr>
        <w:jc w:val="both"/>
        <w:rPr>
          <w:sz w:val="18"/>
          <w:szCs w:val="18"/>
        </w:rPr>
      </w:pPr>
      <w:r w:rsidRPr="007C6EF9">
        <w:rPr>
          <w:rFonts w:ascii="Arial" w:hAnsi="Arial" w:cs="Arial"/>
          <w:b/>
          <w:i/>
          <w:iCs/>
          <w:color w:val="222222"/>
          <w:sz w:val="16"/>
          <w:szCs w:val="16"/>
          <w:shd w:val="clear" w:color="auto" w:fill="FFFFFF"/>
        </w:rPr>
        <w:t xml:space="preserve">Please be assured that all information provided below will be kept strictly confidential </w:t>
      </w:r>
      <w:r w:rsidR="004C09AC" w:rsidRPr="007C6EF9">
        <w:rPr>
          <w:rFonts w:ascii="Arial" w:hAnsi="Arial" w:cs="Arial"/>
          <w:b/>
          <w:i/>
          <w:iCs/>
          <w:color w:val="222222"/>
          <w:sz w:val="16"/>
          <w:szCs w:val="16"/>
          <w:shd w:val="clear" w:color="auto" w:fill="FFFFFF"/>
        </w:rPr>
        <w:t>and be used only for the purpose of evaluating</w:t>
      </w:r>
      <w:r w:rsidR="004C09AC" w:rsidRPr="007C6EF9">
        <w:rPr>
          <w:sz w:val="18"/>
          <w:szCs w:val="18"/>
        </w:rPr>
        <w:t xml:space="preserve"> children for admission and record purposes once they have been accepted. </w:t>
      </w:r>
    </w:p>
    <w:p w14:paraId="0EE4AC7D" w14:textId="73C130ED" w:rsidR="00EA2A91" w:rsidRPr="008D6CAC" w:rsidRDefault="004C09AC" w:rsidP="008D6CAC">
      <w:pPr>
        <w:jc w:val="both"/>
        <w:rPr>
          <w:b/>
          <w:sz w:val="16"/>
          <w:szCs w:val="16"/>
        </w:rPr>
      </w:pPr>
      <w:r w:rsidRPr="007C6EF9">
        <w:rPr>
          <w:sz w:val="18"/>
          <w:szCs w:val="18"/>
        </w:rPr>
        <w:t xml:space="preserve">Please also refer to </w:t>
      </w:r>
      <w:r w:rsidR="00EA2A91" w:rsidRPr="007C6EF9">
        <w:rPr>
          <w:sz w:val="18"/>
          <w:szCs w:val="18"/>
        </w:rPr>
        <w:t>Terms and Conditions of Admission</w:t>
      </w:r>
      <w:r w:rsidRPr="007C6EF9">
        <w:rPr>
          <w:sz w:val="18"/>
          <w:szCs w:val="18"/>
        </w:rPr>
        <w:t xml:space="preserve"> below</w:t>
      </w:r>
      <w:r w:rsidR="00CB35A1">
        <w:rPr>
          <w:sz w:val="18"/>
          <w:szCs w:val="18"/>
        </w:rPr>
        <w:t>.</w:t>
      </w:r>
    </w:p>
    <w:tbl>
      <w:tblPr>
        <w:tblStyle w:val="TableGrid"/>
        <w:tblW w:w="0" w:type="auto"/>
        <w:tblLook w:val="04A0" w:firstRow="1" w:lastRow="0" w:firstColumn="1" w:lastColumn="0" w:noHBand="0" w:noVBand="1"/>
      </w:tblPr>
      <w:tblGrid>
        <w:gridCol w:w="3116"/>
        <w:gridCol w:w="4799"/>
        <w:gridCol w:w="1435"/>
      </w:tblGrid>
      <w:tr w:rsidR="00E9487B" w14:paraId="0F7957EA" w14:textId="77777777" w:rsidTr="00E9487B">
        <w:tc>
          <w:tcPr>
            <w:tcW w:w="9350" w:type="dxa"/>
            <w:gridSpan w:val="3"/>
            <w:shd w:val="clear" w:color="auto" w:fill="000000" w:themeFill="text1"/>
          </w:tcPr>
          <w:p w14:paraId="0F7957E9" w14:textId="77777777" w:rsidR="00E9487B" w:rsidRPr="00E9487B" w:rsidRDefault="00E9487B" w:rsidP="00E9487B">
            <w:pPr>
              <w:pStyle w:val="ListParagraph"/>
              <w:numPr>
                <w:ilvl w:val="0"/>
                <w:numId w:val="1"/>
              </w:numPr>
              <w:jc w:val="both"/>
              <w:rPr>
                <w:color w:val="FFFFFF" w:themeColor="background1"/>
                <w:sz w:val="32"/>
                <w:szCs w:val="32"/>
              </w:rPr>
            </w:pPr>
            <w:r w:rsidRPr="00E9487B">
              <w:rPr>
                <w:color w:val="FFFFFF" w:themeColor="background1"/>
                <w:sz w:val="32"/>
                <w:szCs w:val="32"/>
              </w:rPr>
              <w:t>Student’s Details</w:t>
            </w:r>
          </w:p>
        </w:tc>
      </w:tr>
      <w:tr w:rsidR="00E9487B" w14:paraId="0F7957F2" w14:textId="77777777" w:rsidTr="00E9487B">
        <w:tc>
          <w:tcPr>
            <w:tcW w:w="3116" w:type="dxa"/>
          </w:tcPr>
          <w:p w14:paraId="0F7957EB" w14:textId="77777777" w:rsidR="00E9487B" w:rsidRDefault="00E9487B" w:rsidP="00E9487B">
            <w:r w:rsidRPr="00E9487B">
              <w:t>Forename</w:t>
            </w:r>
            <w:r>
              <w:t>:</w:t>
            </w:r>
          </w:p>
          <w:p w14:paraId="0F7957EC" w14:textId="77777777" w:rsidR="00E9487B" w:rsidRDefault="00E9487B" w:rsidP="00E9487B"/>
          <w:p w14:paraId="0F7957ED" w14:textId="77777777" w:rsidR="00E9487B" w:rsidRPr="00E9487B" w:rsidRDefault="00E9487B" w:rsidP="00E9487B"/>
        </w:tc>
        <w:tc>
          <w:tcPr>
            <w:tcW w:w="4799" w:type="dxa"/>
          </w:tcPr>
          <w:p w14:paraId="0F7957EE" w14:textId="77777777" w:rsidR="00E9487B" w:rsidRDefault="00E9487B" w:rsidP="00E9487B">
            <w:r>
              <w:rPr>
                <w:noProof/>
                <w:lang w:val="en-SG" w:eastAsia="en-SG"/>
              </w:rPr>
              <mc:AlternateContent>
                <mc:Choice Requires="wps">
                  <w:drawing>
                    <wp:anchor distT="0" distB="0" distL="114300" distR="114300" simplePos="0" relativeHeight="251665408" behindDoc="0" locked="0" layoutInCell="1" allowOverlap="1" wp14:anchorId="0F795932" wp14:editId="0F795933">
                      <wp:simplePos x="0" y="0"/>
                      <wp:positionH relativeFrom="column">
                        <wp:posOffset>2140585</wp:posOffset>
                      </wp:positionH>
                      <wp:positionV relativeFrom="paragraph">
                        <wp:posOffset>33655</wp:posOffset>
                      </wp:positionV>
                      <wp:extent cx="1333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BA34" id="Rectangle 2" o:spid="_x0000_s1026" style="position:absolute;margin-left:168.55pt;margin-top:2.65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" filled="f" strokecolor="black [3213]" strokeweight="1pt"/>
                  </w:pict>
                </mc:Fallback>
              </mc:AlternateContent>
            </w:r>
            <w:r>
              <w:t>Surname:                                                        Male</w:t>
            </w:r>
          </w:p>
          <w:p w14:paraId="0F7957EF" w14:textId="77777777" w:rsidR="00E9487B" w:rsidRDefault="00E9487B" w:rsidP="00E9487B">
            <w:r>
              <w:rPr>
                <w:noProof/>
                <w:lang w:val="en-SG" w:eastAsia="en-SG"/>
              </w:rPr>
              <mc:AlternateContent>
                <mc:Choice Requires="wps">
                  <w:drawing>
                    <wp:anchor distT="0" distB="0" distL="114300" distR="114300" simplePos="0" relativeHeight="251666432" behindDoc="0" locked="0" layoutInCell="1" allowOverlap="1" wp14:anchorId="0F795934" wp14:editId="0F795935">
                      <wp:simplePos x="0" y="0"/>
                      <wp:positionH relativeFrom="column">
                        <wp:posOffset>2140585</wp:posOffset>
                      </wp:positionH>
                      <wp:positionV relativeFrom="paragraph">
                        <wp:posOffset>161290</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8ED19" id="Rectangle 6" o:spid="_x0000_s1026" style="position:absolute;margin-left:168.55pt;margin-top:12.7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fZcQIAANs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" filled="f" strokecolor="windowText" strokeweight="1pt"/>
                  </w:pict>
                </mc:Fallback>
              </mc:AlternateContent>
            </w:r>
          </w:p>
          <w:p w14:paraId="0F7957F0" w14:textId="77777777" w:rsidR="00E9487B" w:rsidRPr="00E9487B" w:rsidRDefault="00E9487B" w:rsidP="00E9487B">
            <w:r>
              <w:t xml:space="preserve">                                                                         Female</w:t>
            </w:r>
          </w:p>
        </w:tc>
        <w:tc>
          <w:tcPr>
            <w:tcW w:w="1435" w:type="dxa"/>
            <w:vMerge w:val="restart"/>
          </w:tcPr>
          <w:p w14:paraId="0F7957F1" w14:textId="77777777" w:rsidR="00E9487B" w:rsidRPr="00AE0636" w:rsidRDefault="00E9487B" w:rsidP="00E9487B">
            <w:pPr>
              <w:jc w:val="center"/>
            </w:pPr>
            <w:r w:rsidRPr="00AE0636">
              <w:t>Please attach a recent photo (last 12 months)</w:t>
            </w:r>
          </w:p>
        </w:tc>
      </w:tr>
      <w:tr w:rsidR="00E9487B" w14:paraId="0F7957F8" w14:textId="77777777" w:rsidTr="00E9487B">
        <w:tc>
          <w:tcPr>
            <w:tcW w:w="3116" w:type="dxa"/>
          </w:tcPr>
          <w:p w14:paraId="0F7957F3" w14:textId="77777777" w:rsidR="00E9487B" w:rsidRDefault="00E9487B" w:rsidP="00E9487B">
            <w:r>
              <w:t>Preferred Name:</w:t>
            </w:r>
          </w:p>
          <w:p w14:paraId="0F7957F4" w14:textId="77777777" w:rsidR="00E9487B" w:rsidRDefault="00E9487B" w:rsidP="00E9487B"/>
          <w:p w14:paraId="0F7957F5" w14:textId="77777777" w:rsidR="00E9487B" w:rsidRPr="00E9487B" w:rsidRDefault="00E9487B" w:rsidP="00E9487B"/>
        </w:tc>
        <w:tc>
          <w:tcPr>
            <w:tcW w:w="4799" w:type="dxa"/>
          </w:tcPr>
          <w:p w14:paraId="0F7957F6" w14:textId="77777777" w:rsidR="00E9487B" w:rsidRPr="00E9487B" w:rsidRDefault="00E9487B" w:rsidP="00E9487B">
            <w:r>
              <w:t>Nationality:</w:t>
            </w:r>
          </w:p>
        </w:tc>
        <w:tc>
          <w:tcPr>
            <w:tcW w:w="1435" w:type="dxa"/>
            <w:vMerge/>
          </w:tcPr>
          <w:p w14:paraId="0F7957F7" w14:textId="77777777" w:rsidR="00E9487B" w:rsidRPr="00E9487B" w:rsidRDefault="00E9487B" w:rsidP="00E9487B"/>
        </w:tc>
      </w:tr>
      <w:tr w:rsidR="00E9487B" w14:paraId="0F7957FE" w14:textId="77777777" w:rsidTr="00E9487B">
        <w:tc>
          <w:tcPr>
            <w:tcW w:w="3116" w:type="dxa"/>
          </w:tcPr>
          <w:p w14:paraId="0F7957F9" w14:textId="77777777" w:rsidR="00E9487B" w:rsidRDefault="00E9487B" w:rsidP="00E9487B">
            <w:r>
              <w:t>Date of Birth: (DD/MM/YYYY)</w:t>
            </w:r>
          </w:p>
          <w:p w14:paraId="0F7957FA" w14:textId="77777777" w:rsidR="00E9487B" w:rsidRDefault="00E9487B" w:rsidP="00E9487B"/>
          <w:p w14:paraId="0F7957FB" w14:textId="77777777" w:rsidR="00E9487B" w:rsidRPr="00E9487B" w:rsidRDefault="00E9487B" w:rsidP="00E9487B"/>
        </w:tc>
        <w:tc>
          <w:tcPr>
            <w:tcW w:w="4799" w:type="dxa"/>
          </w:tcPr>
          <w:p w14:paraId="0F7957FC" w14:textId="77777777" w:rsidR="00E9487B" w:rsidRPr="00E9487B" w:rsidRDefault="00E9487B" w:rsidP="00E9487B">
            <w:r>
              <w:t>Place of Birth:</w:t>
            </w:r>
          </w:p>
        </w:tc>
        <w:tc>
          <w:tcPr>
            <w:tcW w:w="1435" w:type="dxa"/>
            <w:vMerge/>
          </w:tcPr>
          <w:p w14:paraId="0F7957FD" w14:textId="77777777" w:rsidR="00E9487B" w:rsidRPr="00E9487B" w:rsidRDefault="00E9487B" w:rsidP="00E9487B"/>
        </w:tc>
      </w:tr>
      <w:tr w:rsidR="00E9487B" w14:paraId="0F795802" w14:textId="77777777" w:rsidTr="00152BF5">
        <w:tc>
          <w:tcPr>
            <w:tcW w:w="9350" w:type="dxa"/>
            <w:gridSpan w:val="3"/>
          </w:tcPr>
          <w:p w14:paraId="0F7957FF" w14:textId="77777777" w:rsidR="00E9487B" w:rsidRDefault="00E9487B" w:rsidP="00E9487B">
            <w:r>
              <w:t>Siblings at Panaga School (Name/Class)</w:t>
            </w:r>
          </w:p>
          <w:p w14:paraId="0F795800" w14:textId="77777777" w:rsidR="00E9487B" w:rsidRDefault="00E9487B" w:rsidP="00E9487B"/>
          <w:p w14:paraId="0F795801" w14:textId="77777777" w:rsidR="00E9487B" w:rsidRPr="00E9487B" w:rsidRDefault="00E9487B" w:rsidP="00E9487B"/>
        </w:tc>
      </w:tr>
      <w:tr w:rsidR="00AE0636" w14:paraId="0F795806" w14:textId="77777777" w:rsidTr="00CB3275">
        <w:tc>
          <w:tcPr>
            <w:tcW w:w="9350" w:type="dxa"/>
            <w:gridSpan w:val="3"/>
          </w:tcPr>
          <w:p w14:paraId="0F795803" w14:textId="77777777" w:rsidR="00AE0636" w:rsidRDefault="00AE0636" w:rsidP="00E9487B">
            <w:r>
              <w:t>Applying to enter year group (please see policy for guidance)</w:t>
            </w:r>
          </w:p>
          <w:p w14:paraId="0F795804" w14:textId="77777777" w:rsidR="00AE0636" w:rsidRDefault="00AE0636" w:rsidP="00E9487B"/>
          <w:p w14:paraId="0F795805" w14:textId="77777777" w:rsidR="00AE0636" w:rsidRPr="00E9487B" w:rsidRDefault="00AE0636" w:rsidP="00E9487B"/>
        </w:tc>
      </w:tr>
      <w:tr w:rsidR="00AE0636" w14:paraId="0F79580A" w14:textId="77777777" w:rsidTr="00D66173">
        <w:tc>
          <w:tcPr>
            <w:tcW w:w="9350" w:type="dxa"/>
            <w:gridSpan w:val="3"/>
          </w:tcPr>
          <w:p w14:paraId="0F795807" w14:textId="77777777" w:rsidR="00AE0636" w:rsidRDefault="00AE0636" w:rsidP="00E9487B">
            <w:r>
              <w:t>Intended starting date at School:</w:t>
            </w:r>
          </w:p>
          <w:p w14:paraId="0F795808" w14:textId="77777777" w:rsidR="00AE0636" w:rsidRDefault="00AE0636" w:rsidP="00E9487B"/>
          <w:p w14:paraId="0F795809" w14:textId="77777777" w:rsidR="00AE0636" w:rsidRPr="00E9487B" w:rsidRDefault="00AE0636" w:rsidP="00E9487B"/>
        </w:tc>
      </w:tr>
    </w:tbl>
    <w:p w14:paraId="0F79580B" w14:textId="77777777" w:rsidR="00E9487B" w:rsidRPr="00C22672" w:rsidRDefault="00E9487B" w:rsidP="00D22099">
      <w:pPr>
        <w:rPr>
          <w:b/>
          <w:sz w:val="18"/>
          <w:szCs w:val="18"/>
        </w:rPr>
      </w:pPr>
    </w:p>
    <w:tbl>
      <w:tblPr>
        <w:tblStyle w:val="TableGrid"/>
        <w:tblW w:w="0" w:type="auto"/>
        <w:tblLook w:val="04A0" w:firstRow="1" w:lastRow="0" w:firstColumn="1" w:lastColumn="0" w:noHBand="0" w:noVBand="1"/>
      </w:tblPr>
      <w:tblGrid>
        <w:gridCol w:w="4225"/>
        <w:gridCol w:w="3600"/>
        <w:gridCol w:w="1525"/>
      </w:tblGrid>
      <w:tr w:rsidR="00AE0636" w14:paraId="0F79580D" w14:textId="77777777" w:rsidTr="00AE0636">
        <w:tc>
          <w:tcPr>
            <w:tcW w:w="9350" w:type="dxa"/>
            <w:gridSpan w:val="3"/>
            <w:shd w:val="clear" w:color="auto" w:fill="000000" w:themeFill="text1"/>
          </w:tcPr>
          <w:p w14:paraId="0F79580C" w14:textId="77777777" w:rsidR="00AE0636" w:rsidRPr="00AE0636" w:rsidRDefault="00AE0636" w:rsidP="00AE0636">
            <w:pPr>
              <w:pStyle w:val="ListParagraph"/>
              <w:numPr>
                <w:ilvl w:val="0"/>
                <w:numId w:val="1"/>
              </w:numPr>
              <w:rPr>
                <w:sz w:val="32"/>
                <w:szCs w:val="32"/>
              </w:rPr>
            </w:pPr>
            <w:r>
              <w:rPr>
                <w:sz w:val="32"/>
                <w:szCs w:val="32"/>
              </w:rPr>
              <w:t>Previous School(s) attended</w:t>
            </w:r>
          </w:p>
        </w:tc>
      </w:tr>
      <w:tr w:rsidR="00AE0636" w14:paraId="0F79581B" w14:textId="77777777" w:rsidTr="00AE0636">
        <w:tc>
          <w:tcPr>
            <w:tcW w:w="4225" w:type="dxa"/>
          </w:tcPr>
          <w:p w14:paraId="0F79580E" w14:textId="77777777" w:rsidR="00AE0636" w:rsidRDefault="00AE0636" w:rsidP="00AE0636">
            <w:r>
              <w:t>School Name:</w:t>
            </w:r>
          </w:p>
          <w:p w14:paraId="0F79580F" w14:textId="77777777" w:rsidR="00AE0636" w:rsidRDefault="00AE0636" w:rsidP="00AE0636"/>
          <w:p w14:paraId="0F795813" w14:textId="70902219" w:rsidR="00AE0636" w:rsidRDefault="00AE0636" w:rsidP="00AE0636">
            <w:r>
              <w:t>Address:</w:t>
            </w:r>
          </w:p>
          <w:p w14:paraId="0F795814" w14:textId="77777777" w:rsidR="00AE0636" w:rsidRPr="00AE0636" w:rsidRDefault="00AE0636" w:rsidP="00AE0636">
            <w:r>
              <w:t>Phone Number:</w:t>
            </w:r>
          </w:p>
        </w:tc>
        <w:tc>
          <w:tcPr>
            <w:tcW w:w="3600" w:type="dxa"/>
          </w:tcPr>
          <w:p w14:paraId="0F795815" w14:textId="77777777" w:rsidR="00AE0636" w:rsidRDefault="00AE0636" w:rsidP="00AE0636">
            <w:r>
              <w:t>Date Entered: (MM/YYYY)</w:t>
            </w:r>
          </w:p>
          <w:p w14:paraId="0F795816" w14:textId="77777777" w:rsidR="00AE0636" w:rsidRDefault="00AE0636" w:rsidP="00AE0636"/>
          <w:p w14:paraId="0F795817" w14:textId="77777777" w:rsidR="00AE0636" w:rsidRDefault="00AE0636" w:rsidP="00AE0636">
            <w:r>
              <w:t>Date Left: (MM/YYYY)</w:t>
            </w:r>
          </w:p>
          <w:p w14:paraId="0F795818" w14:textId="77777777" w:rsidR="00AE0636" w:rsidRDefault="00AE0636" w:rsidP="00AE0636"/>
          <w:p w14:paraId="0F795819" w14:textId="77777777" w:rsidR="00AE0636" w:rsidRPr="00AE0636" w:rsidRDefault="00AE0636" w:rsidP="00AE0636">
            <w:r>
              <w:t>Type of Curriculum (</w:t>
            </w:r>
            <w:r w:rsidR="00ED04CB">
              <w:t>E.g.</w:t>
            </w:r>
            <w:r>
              <w:t xml:space="preserve"> IPC, PYP)</w:t>
            </w:r>
          </w:p>
        </w:tc>
        <w:tc>
          <w:tcPr>
            <w:tcW w:w="1525" w:type="dxa"/>
          </w:tcPr>
          <w:p w14:paraId="0F79581A" w14:textId="77777777" w:rsidR="00AE0636" w:rsidRPr="00AE0636" w:rsidRDefault="00AE0636" w:rsidP="00AE0636">
            <w:pPr>
              <w:jc w:val="center"/>
            </w:pPr>
            <w:r>
              <w:t>Current Year or Grade</w:t>
            </w:r>
          </w:p>
        </w:tc>
      </w:tr>
      <w:tr w:rsidR="00AE0636" w14:paraId="0F795829" w14:textId="77777777" w:rsidTr="00AE0636">
        <w:tc>
          <w:tcPr>
            <w:tcW w:w="4225" w:type="dxa"/>
          </w:tcPr>
          <w:p w14:paraId="0F79581C" w14:textId="77777777" w:rsidR="00AE0636" w:rsidRDefault="00AE0636" w:rsidP="00AE0636">
            <w:r>
              <w:t>School Name:</w:t>
            </w:r>
          </w:p>
          <w:p w14:paraId="0F79581D" w14:textId="77777777" w:rsidR="00AE0636" w:rsidRDefault="00AE0636" w:rsidP="00AE0636"/>
          <w:p w14:paraId="0F795820" w14:textId="121CD61A" w:rsidR="00AE0636" w:rsidRDefault="00AE0636" w:rsidP="00AE0636">
            <w:r>
              <w:t>Address:</w:t>
            </w:r>
          </w:p>
          <w:p w14:paraId="0F795821" w14:textId="77777777" w:rsidR="00AE0636" w:rsidRDefault="00AE0636" w:rsidP="00AE0636"/>
          <w:p w14:paraId="0F795822" w14:textId="77777777" w:rsidR="00AE0636" w:rsidRPr="00AE0636" w:rsidRDefault="00AE0636" w:rsidP="00AE0636">
            <w:r>
              <w:t>Phone Number:</w:t>
            </w:r>
          </w:p>
        </w:tc>
        <w:tc>
          <w:tcPr>
            <w:tcW w:w="3600" w:type="dxa"/>
          </w:tcPr>
          <w:p w14:paraId="0F795823" w14:textId="77777777" w:rsidR="00AE0636" w:rsidRDefault="00AE0636" w:rsidP="00AE0636">
            <w:r>
              <w:t>Date Entered: (MM/YYYY)</w:t>
            </w:r>
          </w:p>
          <w:p w14:paraId="0F795824" w14:textId="77777777" w:rsidR="00AE0636" w:rsidRDefault="00AE0636" w:rsidP="00AE0636"/>
          <w:p w14:paraId="0F795825" w14:textId="77777777" w:rsidR="00AE0636" w:rsidRDefault="00AE0636" w:rsidP="00AE0636">
            <w:r>
              <w:t>Date Left: (MM/YYYY)</w:t>
            </w:r>
          </w:p>
          <w:p w14:paraId="0F795826" w14:textId="77777777" w:rsidR="00AE0636" w:rsidRDefault="00AE0636" w:rsidP="00AE0636"/>
          <w:p w14:paraId="0F795827" w14:textId="77777777" w:rsidR="00AE0636" w:rsidRPr="00AE0636" w:rsidRDefault="00AE0636" w:rsidP="00AE0636">
            <w:r>
              <w:t>Type of Curriculum (</w:t>
            </w:r>
            <w:r w:rsidR="00ED04CB">
              <w:t>Egg</w:t>
            </w:r>
            <w:r>
              <w:t>. IPC, PYP)</w:t>
            </w:r>
          </w:p>
        </w:tc>
        <w:tc>
          <w:tcPr>
            <w:tcW w:w="1525" w:type="dxa"/>
          </w:tcPr>
          <w:p w14:paraId="0F795828" w14:textId="77777777" w:rsidR="00AE0636" w:rsidRPr="00AE0636" w:rsidRDefault="00AE0636" w:rsidP="00AE0636">
            <w:pPr>
              <w:jc w:val="center"/>
            </w:pPr>
            <w:r>
              <w:t>Current Year or Grade</w:t>
            </w:r>
          </w:p>
        </w:tc>
      </w:tr>
      <w:tr w:rsidR="00AE0636" w14:paraId="0F79582B" w14:textId="77777777" w:rsidTr="00237CFF">
        <w:tc>
          <w:tcPr>
            <w:tcW w:w="9350" w:type="dxa"/>
            <w:gridSpan w:val="3"/>
          </w:tcPr>
          <w:p w14:paraId="0F79582A" w14:textId="77777777" w:rsidR="00AE0636" w:rsidRPr="00AE0636" w:rsidRDefault="00AE0636" w:rsidP="00AE0636">
            <w:pPr>
              <w:rPr>
                <w:i/>
              </w:rPr>
            </w:pPr>
            <w:r w:rsidRPr="00AE0636">
              <w:rPr>
                <w:i/>
              </w:rPr>
              <w:t>Information on additional schools attended within the past 5</w:t>
            </w:r>
            <w:r w:rsidR="00E172CE">
              <w:rPr>
                <w:i/>
              </w:rPr>
              <w:t xml:space="preserve"> years should be</w:t>
            </w:r>
            <w:r w:rsidR="00DC2DBB">
              <w:rPr>
                <w:i/>
              </w:rPr>
              <w:t xml:space="preserve"> sent as an attach</w:t>
            </w:r>
            <w:r w:rsidRPr="00AE0636">
              <w:rPr>
                <w:i/>
              </w:rPr>
              <w:t>ment.</w:t>
            </w:r>
          </w:p>
        </w:tc>
      </w:tr>
    </w:tbl>
    <w:p w14:paraId="0F79582C" w14:textId="7B69B76A" w:rsidR="00AE0636" w:rsidRDefault="00AE0636" w:rsidP="00E9487B">
      <w:pPr>
        <w:jc w:val="center"/>
        <w:rPr>
          <w:b/>
          <w:sz w:val="32"/>
          <w:szCs w:val="32"/>
        </w:rPr>
      </w:pPr>
    </w:p>
    <w:tbl>
      <w:tblPr>
        <w:tblStyle w:val="TableGrid"/>
        <w:tblW w:w="0" w:type="auto"/>
        <w:tblLook w:val="04A0" w:firstRow="1" w:lastRow="0" w:firstColumn="1" w:lastColumn="0" w:noHBand="0" w:noVBand="1"/>
      </w:tblPr>
      <w:tblGrid>
        <w:gridCol w:w="7465"/>
        <w:gridCol w:w="1885"/>
      </w:tblGrid>
      <w:tr w:rsidR="00AE0636" w14:paraId="0F79582E" w14:textId="77777777" w:rsidTr="00AE0636">
        <w:tc>
          <w:tcPr>
            <w:tcW w:w="9350" w:type="dxa"/>
            <w:gridSpan w:val="2"/>
            <w:shd w:val="clear" w:color="auto" w:fill="000000" w:themeFill="text1"/>
          </w:tcPr>
          <w:p w14:paraId="0F79582D" w14:textId="4AAFA5D1" w:rsidR="00AE0636" w:rsidRPr="00AE0636" w:rsidRDefault="00AE0636" w:rsidP="00AE0636">
            <w:pPr>
              <w:pStyle w:val="ListParagraph"/>
              <w:numPr>
                <w:ilvl w:val="0"/>
                <w:numId w:val="1"/>
              </w:numPr>
              <w:rPr>
                <w:sz w:val="32"/>
                <w:szCs w:val="32"/>
              </w:rPr>
            </w:pPr>
            <w:r>
              <w:rPr>
                <w:sz w:val="32"/>
                <w:szCs w:val="32"/>
              </w:rPr>
              <w:lastRenderedPageBreak/>
              <w:t>Academic</w:t>
            </w:r>
          </w:p>
        </w:tc>
      </w:tr>
      <w:tr w:rsidR="00AC50FE" w14:paraId="0F795840" w14:textId="77777777" w:rsidTr="00E100F9">
        <w:tc>
          <w:tcPr>
            <w:tcW w:w="9350" w:type="dxa"/>
            <w:gridSpan w:val="2"/>
          </w:tcPr>
          <w:p w14:paraId="0F795837" w14:textId="77777777" w:rsidR="00AC50FE" w:rsidRDefault="00AC50FE" w:rsidP="00AE0636">
            <w:r>
              <w:t>Please indicate your child’s:</w:t>
            </w:r>
          </w:p>
          <w:p w14:paraId="0F795838" w14:textId="77777777" w:rsidR="00AC50FE" w:rsidRDefault="00AC50FE" w:rsidP="00AE0636"/>
          <w:p w14:paraId="0F795839" w14:textId="01CAF408" w:rsidR="00AC50FE" w:rsidRDefault="00AC50FE" w:rsidP="00AE0636">
            <w:r>
              <w:rPr>
                <w:sz w:val="18"/>
                <w:szCs w:val="18"/>
              </w:rPr>
              <w:t>First language ……………………………………………………………………………..…………………………………………………………………………………………</w:t>
            </w:r>
          </w:p>
          <w:p w14:paraId="0F79583A" w14:textId="77777777" w:rsidR="00AC50FE" w:rsidRDefault="00AC50FE" w:rsidP="00AE0636"/>
          <w:p w14:paraId="0F79583B" w14:textId="34095905" w:rsidR="00AC50FE" w:rsidRDefault="00AC50FE" w:rsidP="00AE0636">
            <w:pPr>
              <w:rPr>
                <w:sz w:val="18"/>
                <w:szCs w:val="18"/>
              </w:rPr>
            </w:pPr>
            <w:r>
              <w:rPr>
                <w:sz w:val="18"/>
                <w:szCs w:val="18"/>
              </w:rPr>
              <w:t>Language most spoken at home……………………………………………………………………………………………………………………..………………………</w:t>
            </w:r>
          </w:p>
          <w:p w14:paraId="0F79583C" w14:textId="77777777" w:rsidR="00AC50FE" w:rsidRDefault="00AC50FE" w:rsidP="00AE0636">
            <w:pPr>
              <w:rPr>
                <w:sz w:val="18"/>
                <w:szCs w:val="18"/>
              </w:rPr>
            </w:pPr>
          </w:p>
          <w:p w14:paraId="0F79583D" w14:textId="6E6CD65A" w:rsidR="00AC50FE" w:rsidRDefault="00AC50FE" w:rsidP="00AE0636">
            <w:pPr>
              <w:rPr>
                <w:sz w:val="18"/>
                <w:szCs w:val="18"/>
              </w:rPr>
            </w:pPr>
            <w:r>
              <w:rPr>
                <w:sz w:val="18"/>
                <w:szCs w:val="18"/>
              </w:rPr>
              <w:t>Other languages spoken …………………………………………………………………………………………………………………………………………………………</w:t>
            </w:r>
          </w:p>
          <w:p w14:paraId="60681C07" w14:textId="3153E3D1" w:rsidR="00AC50FE" w:rsidRDefault="00AC50FE" w:rsidP="00AE0636">
            <w:pPr>
              <w:rPr>
                <w:sz w:val="18"/>
                <w:szCs w:val="18"/>
              </w:rPr>
            </w:pPr>
          </w:p>
          <w:p w14:paraId="7A5789CF" w14:textId="7F41843D" w:rsidR="00AC50FE" w:rsidRDefault="00AC50FE" w:rsidP="00AE0636">
            <w:pPr>
              <w:rPr>
                <w:sz w:val="18"/>
                <w:szCs w:val="18"/>
              </w:rPr>
            </w:pPr>
            <w:r>
              <w:rPr>
                <w:sz w:val="18"/>
                <w:szCs w:val="18"/>
              </w:rPr>
              <w:t xml:space="preserve">If your child has attended an </w:t>
            </w:r>
            <w:r w:rsidR="006C306B">
              <w:rPr>
                <w:sz w:val="18"/>
                <w:szCs w:val="18"/>
              </w:rPr>
              <w:t>English-speaking</w:t>
            </w:r>
            <w:r>
              <w:rPr>
                <w:sz w:val="18"/>
                <w:szCs w:val="18"/>
              </w:rPr>
              <w:t xml:space="preserve"> school, for how many years?  ………………………………………………..</w:t>
            </w:r>
          </w:p>
          <w:p w14:paraId="0F79583F" w14:textId="77777777" w:rsidR="00AC50FE" w:rsidRPr="006935D0" w:rsidRDefault="00AC50FE" w:rsidP="00AE0636">
            <w:pPr>
              <w:rPr>
                <w:sz w:val="18"/>
                <w:szCs w:val="18"/>
              </w:rPr>
            </w:pPr>
          </w:p>
        </w:tc>
      </w:tr>
      <w:tr w:rsidR="00AE0636" w14:paraId="0F79584B" w14:textId="77777777" w:rsidTr="006C306B">
        <w:tc>
          <w:tcPr>
            <w:tcW w:w="7465" w:type="dxa"/>
          </w:tcPr>
          <w:p w14:paraId="0F795849" w14:textId="15E7FA83" w:rsidR="00AE0636" w:rsidRPr="00AE0636" w:rsidRDefault="006935D0" w:rsidP="00AE0636">
            <w:r>
              <w:t xml:space="preserve">Has your child </w:t>
            </w:r>
            <w:r w:rsidR="00AC50FE">
              <w:t xml:space="preserve">been provided with additional support in the past? This may include but not be limited to </w:t>
            </w:r>
            <w:r>
              <w:t xml:space="preserve">Educational Psychologist / Occupational Therapist / Psychiatrist / Counsellor / Speech Therapist / </w:t>
            </w:r>
            <w:r w:rsidR="006C306B">
              <w:t>Therapist / another</w:t>
            </w:r>
            <w:r>
              <w:t xml:space="preserve"> specialist?</w:t>
            </w:r>
          </w:p>
        </w:tc>
        <w:tc>
          <w:tcPr>
            <w:tcW w:w="1885" w:type="dxa"/>
          </w:tcPr>
          <w:p w14:paraId="0F79584A" w14:textId="4487F944" w:rsidR="00AE0636" w:rsidRPr="00AE0636" w:rsidRDefault="006935D0" w:rsidP="00AE0636">
            <w:r>
              <w:sym w:font="Wingdings 2" w:char="F035"/>
            </w:r>
            <w:r>
              <w:t xml:space="preserve"> Yes  </w:t>
            </w:r>
            <w:r>
              <w:sym w:font="Wingdings 2" w:char="F035"/>
            </w:r>
            <w:r>
              <w:t xml:space="preserve"> No        </w:t>
            </w:r>
          </w:p>
        </w:tc>
      </w:tr>
      <w:tr w:rsidR="00AC50FE" w14:paraId="0F79584E" w14:textId="77777777" w:rsidTr="00EE34C4">
        <w:trPr>
          <w:trHeight w:val="1631"/>
        </w:trPr>
        <w:tc>
          <w:tcPr>
            <w:tcW w:w="9350" w:type="dxa"/>
            <w:gridSpan w:val="2"/>
          </w:tcPr>
          <w:p w14:paraId="5170530E" w14:textId="77DCED63" w:rsidR="00AC50FE" w:rsidRDefault="00AC50FE" w:rsidP="00AE0636">
            <w:r>
              <w:t>If yes, please provide details and copies of any available reports with this admission application:</w:t>
            </w:r>
          </w:p>
          <w:p w14:paraId="74E2752B" w14:textId="77777777" w:rsidR="00AC50FE" w:rsidRDefault="00AC50FE" w:rsidP="00AE0636"/>
          <w:p w14:paraId="15793718" w14:textId="77777777" w:rsidR="00AC50FE" w:rsidRDefault="00AC50FE" w:rsidP="00AE0636"/>
          <w:p w14:paraId="0F79584D" w14:textId="664352CE" w:rsidR="00AC50FE" w:rsidRPr="00AE0636" w:rsidRDefault="00AC50FE" w:rsidP="00AE0636"/>
        </w:tc>
        <w:bookmarkStart w:id="0" w:name="_GoBack"/>
        <w:bookmarkEnd w:id="0"/>
      </w:tr>
      <w:tr w:rsidR="00D22099" w14:paraId="0F79585A" w14:textId="77777777" w:rsidTr="00471969">
        <w:tc>
          <w:tcPr>
            <w:tcW w:w="9350" w:type="dxa"/>
            <w:gridSpan w:val="2"/>
          </w:tcPr>
          <w:p w14:paraId="0F795859" w14:textId="0FF51EC2" w:rsidR="00D22099" w:rsidRPr="002D066D" w:rsidRDefault="00D22099" w:rsidP="00AE0636">
            <w:r w:rsidRPr="006C306B">
              <w:t xml:space="preserve">Panaga School currently offers an NTC program for children for whom Dutch is a Home Language. If you would like more information about this </w:t>
            </w:r>
            <w:r w:rsidR="006C306B" w:rsidRPr="006C306B">
              <w:t>program,</w:t>
            </w:r>
            <w:r w:rsidRPr="006C306B">
              <w:t xml:space="preserve"> please check the box:  </w:t>
            </w:r>
            <w:r w:rsidRPr="006C306B">
              <w:sym w:font="Wingdings 2" w:char="F035"/>
            </w:r>
          </w:p>
        </w:tc>
      </w:tr>
    </w:tbl>
    <w:p w14:paraId="0F79585B" w14:textId="2F400E48" w:rsidR="00AE0636" w:rsidRPr="00DC2DBB" w:rsidRDefault="00AE0636" w:rsidP="00DC2DBB">
      <w:pPr>
        <w:rPr>
          <w:sz w:val="18"/>
          <w:szCs w:val="18"/>
        </w:rPr>
      </w:pPr>
    </w:p>
    <w:tbl>
      <w:tblPr>
        <w:tblStyle w:val="TableGrid"/>
        <w:tblW w:w="0" w:type="auto"/>
        <w:tblLook w:val="04A0" w:firstRow="1" w:lastRow="0" w:firstColumn="1" w:lastColumn="0" w:noHBand="0" w:noVBand="1"/>
      </w:tblPr>
      <w:tblGrid>
        <w:gridCol w:w="4675"/>
        <w:gridCol w:w="4675"/>
      </w:tblGrid>
      <w:tr w:rsidR="006935D0" w14:paraId="0F79585D" w14:textId="77777777" w:rsidTr="006935D0">
        <w:tc>
          <w:tcPr>
            <w:tcW w:w="9350" w:type="dxa"/>
            <w:gridSpan w:val="2"/>
            <w:shd w:val="clear" w:color="auto" w:fill="000000" w:themeFill="text1"/>
          </w:tcPr>
          <w:p w14:paraId="0F79585C" w14:textId="21320E15" w:rsidR="006935D0" w:rsidRPr="006935D0" w:rsidRDefault="006935D0" w:rsidP="006935D0">
            <w:pPr>
              <w:pStyle w:val="ListParagraph"/>
              <w:numPr>
                <w:ilvl w:val="0"/>
                <w:numId w:val="1"/>
              </w:numPr>
              <w:rPr>
                <w:sz w:val="32"/>
                <w:szCs w:val="32"/>
              </w:rPr>
            </w:pPr>
            <w:r w:rsidRPr="006935D0">
              <w:rPr>
                <w:sz w:val="32"/>
                <w:szCs w:val="32"/>
              </w:rPr>
              <w:t>Medical</w:t>
            </w:r>
          </w:p>
        </w:tc>
      </w:tr>
      <w:tr w:rsidR="00F64EE7" w14:paraId="0F795867" w14:textId="77777777" w:rsidTr="006935D0">
        <w:tc>
          <w:tcPr>
            <w:tcW w:w="9350" w:type="dxa"/>
            <w:gridSpan w:val="2"/>
          </w:tcPr>
          <w:p w14:paraId="0F795865" w14:textId="5252638C" w:rsidR="00F64EE7" w:rsidRDefault="007C6EF9" w:rsidP="006935D0">
            <w:r>
              <w:t>Please detail</w:t>
            </w:r>
            <w:r w:rsidR="00032DBF">
              <w:t xml:space="preserve"> any medical conditions</w:t>
            </w:r>
            <w:r>
              <w:t xml:space="preserve"> your child may have,</w:t>
            </w:r>
            <w:r w:rsidR="00032DBF">
              <w:t xml:space="preserve"> of which we need to be aware?</w:t>
            </w:r>
          </w:p>
          <w:p w14:paraId="3E615B43" w14:textId="77777777" w:rsidR="007C6EF9" w:rsidRPr="007C6EF9" w:rsidRDefault="007C6EF9" w:rsidP="006935D0"/>
          <w:p w14:paraId="0F795866" w14:textId="77777777" w:rsidR="00F962B2" w:rsidRDefault="00F962B2" w:rsidP="006935D0">
            <w:pPr>
              <w:rPr>
                <w:b/>
              </w:rPr>
            </w:pPr>
          </w:p>
        </w:tc>
      </w:tr>
      <w:tr w:rsidR="00F64EE7" w14:paraId="0F795874" w14:textId="77777777" w:rsidTr="006935D0">
        <w:tc>
          <w:tcPr>
            <w:tcW w:w="9350" w:type="dxa"/>
            <w:gridSpan w:val="2"/>
          </w:tcPr>
          <w:p w14:paraId="0F795868" w14:textId="77777777" w:rsidR="00F64EE7" w:rsidRDefault="00F64EE7" w:rsidP="00F64EE7">
            <w:pPr>
              <w:pStyle w:val="ListParagraph"/>
              <w:numPr>
                <w:ilvl w:val="0"/>
                <w:numId w:val="2"/>
              </w:numPr>
            </w:pPr>
            <w:r>
              <w:t xml:space="preserve">Does your child have any </w:t>
            </w:r>
            <w:r w:rsidRPr="00F64EE7">
              <w:rPr>
                <w:b/>
              </w:rPr>
              <w:t>ALLERGIES</w:t>
            </w:r>
            <w:r>
              <w:t xml:space="preserve">?           </w:t>
            </w:r>
            <w:r>
              <w:sym w:font="Wingdings 2" w:char="F035"/>
            </w:r>
            <w:r>
              <w:t xml:space="preserve">  Yes  </w:t>
            </w:r>
            <w:r>
              <w:sym w:font="Wingdings 2" w:char="F035"/>
            </w:r>
            <w:r>
              <w:t xml:space="preserve">  No       If yes:</w:t>
            </w:r>
          </w:p>
          <w:p w14:paraId="0F795869" w14:textId="77777777" w:rsidR="00F64EE7" w:rsidRDefault="00F64EE7" w:rsidP="00F64EE7"/>
          <w:p w14:paraId="0F79586A" w14:textId="77777777" w:rsidR="00F64EE7" w:rsidRDefault="00F64EE7" w:rsidP="00F64EE7">
            <w:r>
              <w:t>Allergic to: ………………………………………………… Typical Reaction: ……………………………………………………………..</w:t>
            </w:r>
          </w:p>
          <w:p w14:paraId="0F79586B" w14:textId="77777777" w:rsidR="00F64EE7" w:rsidRDefault="00F64EE7" w:rsidP="00F64EE7"/>
          <w:p w14:paraId="0F79586C" w14:textId="77777777" w:rsidR="00F64EE7" w:rsidRDefault="00F64EE7" w:rsidP="00F64EE7">
            <w:r>
              <w:t>Medication (if any) taken: …………………………………………………………………………………………………………………….</w:t>
            </w:r>
          </w:p>
          <w:p w14:paraId="0F79586D" w14:textId="77777777" w:rsidR="00F64EE7" w:rsidRDefault="00F64EE7" w:rsidP="00F64EE7"/>
          <w:p w14:paraId="0F79586E" w14:textId="77777777" w:rsidR="00F64EE7" w:rsidRDefault="00F64EE7" w:rsidP="00F64EE7">
            <w:pPr>
              <w:pStyle w:val="ListParagraph"/>
              <w:numPr>
                <w:ilvl w:val="0"/>
                <w:numId w:val="2"/>
              </w:numPr>
            </w:pPr>
            <w:r>
              <w:t xml:space="preserve">Does your child take any medication (oral or injected) on a regular basis?   </w:t>
            </w:r>
            <w:r>
              <w:sym w:font="Wingdings 2" w:char="F035"/>
            </w:r>
            <w:r>
              <w:t xml:space="preserve">  Yes  </w:t>
            </w:r>
            <w:r>
              <w:sym w:font="Wingdings 2" w:char="F035"/>
            </w:r>
            <w:r>
              <w:t xml:space="preserve">  No       </w:t>
            </w:r>
          </w:p>
          <w:p w14:paraId="0F79586F" w14:textId="77777777" w:rsidR="00F64EE7" w:rsidRDefault="00F64EE7" w:rsidP="00F64EE7"/>
          <w:p w14:paraId="0F795870" w14:textId="77777777" w:rsidR="00F64EE7" w:rsidRDefault="00F64EE7" w:rsidP="00F64EE7">
            <w:r>
              <w:t>If yes, please provide details: ………………………………………………………………………………………………………………..</w:t>
            </w:r>
          </w:p>
          <w:p w14:paraId="0F795871" w14:textId="77777777" w:rsidR="00F64EE7" w:rsidRDefault="00F64EE7" w:rsidP="00F64EE7"/>
          <w:p w14:paraId="0F795873" w14:textId="64D00FC7" w:rsidR="00F64EE7" w:rsidRPr="00F64EE7" w:rsidRDefault="00F64EE7" w:rsidP="00F64EE7">
            <w:pPr>
              <w:pStyle w:val="ListParagraph"/>
              <w:numPr>
                <w:ilvl w:val="0"/>
                <w:numId w:val="2"/>
              </w:numPr>
            </w:pPr>
            <w:r>
              <w:t xml:space="preserve">Does your child wear glasses or contact lenses?  </w:t>
            </w:r>
            <w:r>
              <w:sym w:font="Wingdings 2" w:char="F035"/>
            </w:r>
            <w:r>
              <w:t xml:space="preserve">  Yes  </w:t>
            </w:r>
            <w:r>
              <w:sym w:font="Wingdings 2" w:char="F035"/>
            </w:r>
            <w:r>
              <w:t xml:space="preserve">  No       </w:t>
            </w:r>
          </w:p>
        </w:tc>
      </w:tr>
      <w:tr w:rsidR="00F64EE7" w14:paraId="0F795877" w14:textId="77777777" w:rsidTr="00381141">
        <w:tc>
          <w:tcPr>
            <w:tcW w:w="9350" w:type="dxa"/>
            <w:gridSpan w:val="2"/>
            <w:shd w:val="clear" w:color="auto" w:fill="000000" w:themeFill="text1"/>
          </w:tcPr>
          <w:p w14:paraId="0F795876" w14:textId="77777777" w:rsidR="00F64EE7" w:rsidRPr="002771E8" w:rsidRDefault="002771E8" w:rsidP="002771E8">
            <w:pPr>
              <w:pStyle w:val="ListParagraph"/>
              <w:numPr>
                <w:ilvl w:val="0"/>
                <w:numId w:val="1"/>
              </w:numPr>
              <w:rPr>
                <w:b/>
                <w:sz w:val="32"/>
                <w:szCs w:val="32"/>
              </w:rPr>
            </w:pPr>
            <w:r>
              <w:rPr>
                <w:b/>
                <w:sz w:val="32"/>
                <w:szCs w:val="32"/>
              </w:rPr>
              <w:t>Parent Details</w:t>
            </w:r>
          </w:p>
        </w:tc>
      </w:tr>
      <w:tr w:rsidR="00AC50FE" w14:paraId="671D1AE7" w14:textId="77777777" w:rsidTr="00F64EE7">
        <w:tc>
          <w:tcPr>
            <w:tcW w:w="4675" w:type="dxa"/>
          </w:tcPr>
          <w:p w14:paraId="2F5B05B2" w14:textId="77777777" w:rsidR="00AC50FE" w:rsidRDefault="00AC50FE" w:rsidP="002771E8">
            <w:r>
              <w:t>Bruneian address (if known):</w:t>
            </w:r>
          </w:p>
          <w:p w14:paraId="6E9F6E8A" w14:textId="77777777" w:rsidR="00AC50FE" w:rsidRDefault="00AC50FE" w:rsidP="002771E8"/>
          <w:p w14:paraId="13EFB2A3" w14:textId="77777777" w:rsidR="00AC50FE" w:rsidRDefault="00AC50FE" w:rsidP="002771E8"/>
          <w:p w14:paraId="64A209C0" w14:textId="77777777" w:rsidR="00AC50FE" w:rsidRDefault="00AC50FE" w:rsidP="002771E8"/>
          <w:p w14:paraId="02444053" w14:textId="06434E83" w:rsidR="00AC50FE" w:rsidRDefault="00AC50FE" w:rsidP="002771E8"/>
          <w:p w14:paraId="5F27B1A8" w14:textId="77777777" w:rsidR="00AC50FE" w:rsidRDefault="00AC50FE" w:rsidP="002771E8"/>
          <w:p w14:paraId="468A0D72" w14:textId="375CE830" w:rsidR="00AC50FE" w:rsidRDefault="00AC50FE" w:rsidP="002771E8"/>
        </w:tc>
        <w:tc>
          <w:tcPr>
            <w:tcW w:w="4675" w:type="dxa"/>
          </w:tcPr>
          <w:p w14:paraId="2D6FCB11" w14:textId="77777777" w:rsidR="00AC50FE" w:rsidRDefault="00AC50FE" w:rsidP="002771E8">
            <w:r>
              <w:t>Bruneian emergency contacts (if known):</w:t>
            </w:r>
          </w:p>
          <w:p w14:paraId="220D098F" w14:textId="1F2C9D04" w:rsidR="00AC50FE" w:rsidRDefault="00AC50FE" w:rsidP="002771E8">
            <w:r>
              <w:t xml:space="preserve">Name – </w:t>
            </w:r>
          </w:p>
          <w:p w14:paraId="36FA8C40" w14:textId="5EA9C1AE" w:rsidR="00AC50FE" w:rsidRDefault="00AC50FE" w:rsidP="002771E8">
            <w:r>
              <w:t xml:space="preserve">Relationship to child – </w:t>
            </w:r>
          </w:p>
          <w:p w14:paraId="3932A628" w14:textId="1CA15A47" w:rsidR="00AC50FE" w:rsidRDefault="00AC50FE" w:rsidP="002771E8">
            <w:r>
              <w:t xml:space="preserve">Contact number - </w:t>
            </w:r>
          </w:p>
        </w:tc>
      </w:tr>
      <w:tr w:rsidR="00AC50FE" w14:paraId="22CAAB75" w14:textId="77777777" w:rsidTr="002B1EE6">
        <w:tc>
          <w:tcPr>
            <w:tcW w:w="9350" w:type="dxa"/>
            <w:gridSpan w:val="2"/>
          </w:tcPr>
          <w:p w14:paraId="001AE4DD" w14:textId="2866AE8E" w:rsidR="00AC50FE" w:rsidRDefault="00AC50FE" w:rsidP="00AC50FE">
            <w:pPr>
              <w:jc w:val="both"/>
            </w:pPr>
            <w:r>
              <w:t>IT IS UNDERSTANDABLE THAT BRUNEIAN INFORMATION MAY NOT BE AVAILABLE AT THIS TIME. PLEASE ENSURE ONCE THIS INFORMATION IS AVAILABLE THAT PANAGA SCHOOL ADMISTRATION TEAM IS UPDATED AT THE SOONEST.</w:t>
            </w:r>
          </w:p>
        </w:tc>
      </w:tr>
      <w:tr w:rsidR="00F64EE7" w14:paraId="0F795882" w14:textId="77777777" w:rsidTr="00F64EE7">
        <w:tc>
          <w:tcPr>
            <w:tcW w:w="4675" w:type="dxa"/>
          </w:tcPr>
          <w:p w14:paraId="0F795878" w14:textId="4132CA67" w:rsidR="00F64EE7" w:rsidRDefault="002771E8" w:rsidP="002771E8">
            <w:r>
              <w:lastRenderedPageBreak/>
              <w:t xml:space="preserve">Pupil’s </w:t>
            </w:r>
            <w:r w:rsidR="00AC50FE">
              <w:t>current</w:t>
            </w:r>
            <w:r>
              <w:t xml:space="preserve"> </w:t>
            </w:r>
            <w:r w:rsidR="006C306B">
              <w:t>address:</w:t>
            </w:r>
          </w:p>
          <w:p w14:paraId="0F795879" w14:textId="77777777" w:rsidR="002771E8" w:rsidRDefault="002771E8" w:rsidP="002771E8"/>
          <w:p w14:paraId="0F79587A" w14:textId="77777777" w:rsidR="002771E8" w:rsidRDefault="002771E8" w:rsidP="002771E8"/>
          <w:p w14:paraId="0F79587B" w14:textId="77777777" w:rsidR="002771E8" w:rsidRDefault="002771E8" w:rsidP="002771E8">
            <w:r>
              <w:t>Telephone number:</w:t>
            </w:r>
          </w:p>
          <w:p w14:paraId="0F79587C" w14:textId="77777777" w:rsidR="002771E8" w:rsidRPr="002771E8" w:rsidRDefault="002771E8" w:rsidP="002771E8"/>
        </w:tc>
        <w:tc>
          <w:tcPr>
            <w:tcW w:w="4675" w:type="dxa"/>
          </w:tcPr>
          <w:p w14:paraId="0F79587D" w14:textId="77777777" w:rsidR="00F64EE7" w:rsidRDefault="002771E8" w:rsidP="002771E8">
            <w:r>
              <w:t>Pupil’s base address:</w:t>
            </w:r>
          </w:p>
          <w:p w14:paraId="0F79587E" w14:textId="77777777" w:rsidR="002771E8" w:rsidRDefault="002771E8" w:rsidP="002771E8"/>
          <w:p w14:paraId="0F79587F" w14:textId="77777777" w:rsidR="002771E8" w:rsidRDefault="002771E8" w:rsidP="002771E8"/>
          <w:p w14:paraId="0F795880" w14:textId="77777777" w:rsidR="002771E8" w:rsidRDefault="002771E8" w:rsidP="002771E8"/>
          <w:p w14:paraId="0F795881" w14:textId="77777777" w:rsidR="002771E8" w:rsidRPr="002771E8" w:rsidRDefault="002771E8" w:rsidP="002771E8">
            <w:r>
              <w:t>Telephone number:</w:t>
            </w:r>
          </w:p>
        </w:tc>
      </w:tr>
      <w:tr w:rsidR="002771E8" w14:paraId="0F795886" w14:textId="77777777" w:rsidTr="0045088E">
        <w:tc>
          <w:tcPr>
            <w:tcW w:w="9350" w:type="dxa"/>
            <w:gridSpan w:val="2"/>
          </w:tcPr>
          <w:p w14:paraId="0F795883" w14:textId="77777777" w:rsidR="002771E8" w:rsidRDefault="002771E8" w:rsidP="002771E8">
            <w:r>
              <w:t>Pupil resides with (Please check all that apply)</w:t>
            </w:r>
          </w:p>
          <w:p w14:paraId="0F795884" w14:textId="77777777" w:rsidR="002771E8" w:rsidRDefault="002771E8" w:rsidP="002771E8"/>
          <w:p w14:paraId="0F795885" w14:textId="77777777" w:rsidR="002771E8" w:rsidRPr="002771E8" w:rsidRDefault="002771E8" w:rsidP="002771E8">
            <w:r>
              <w:sym w:font="Wingdings 2" w:char="F035"/>
            </w:r>
            <w:r>
              <w:t xml:space="preserve"> Parents  </w:t>
            </w:r>
            <w:r>
              <w:sym w:font="Wingdings 2" w:char="F035"/>
            </w:r>
            <w:r>
              <w:t xml:space="preserve">  Father  </w:t>
            </w:r>
            <w:r>
              <w:sym w:font="Wingdings 2" w:char="F035"/>
            </w:r>
            <w:r>
              <w:t xml:space="preserve">  Mother  </w:t>
            </w:r>
            <w:r>
              <w:sym w:font="Wingdings 2" w:char="F035"/>
            </w:r>
            <w:r>
              <w:t xml:space="preserve">  Stepfather  </w:t>
            </w:r>
            <w:r>
              <w:sym w:font="Wingdings 2" w:char="F035"/>
            </w:r>
            <w:r>
              <w:t xml:space="preserve">  Stepmother  </w:t>
            </w:r>
            <w:r>
              <w:sym w:font="Wingdings 2" w:char="F035"/>
            </w:r>
            <w:r>
              <w:t xml:space="preserve"> Other (give details) ……………….</w:t>
            </w:r>
          </w:p>
        </w:tc>
      </w:tr>
      <w:tr w:rsidR="002771E8" w14:paraId="0F795889" w14:textId="77777777" w:rsidTr="00907F5F">
        <w:tc>
          <w:tcPr>
            <w:tcW w:w="9350" w:type="dxa"/>
            <w:gridSpan w:val="2"/>
          </w:tcPr>
          <w:p w14:paraId="0F795887" w14:textId="77777777" w:rsidR="002771E8" w:rsidRDefault="002771E8" w:rsidP="002771E8">
            <w:r>
              <w:t>Father’s/Stepfather’s name:</w:t>
            </w:r>
          </w:p>
          <w:p w14:paraId="0F795888" w14:textId="77777777" w:rsidR="002771E8" w:rsidRPr="002771E8" w:rsidRDefault="002771E8" w:rsidP="002771E8"/>
        </w:tc>
      </w:tr>
      <w:tr w:rsidR="00F64EE7" w14:paraId="0F79588D" w14:textId="77777777" w:rsidTr="00F64EE7">
        <w:tc>
          <w:tcPr>
            <w:tcW w:w="4675" w:type="dxa"/>
          </w:tcPr>
          <w:p w14:paraId="0F79588A" w14:textId="77777777" w:rsidR="00F64EE7" w:rsidRDefault="002771E8" w:rsidP="002771E8">
            <w:r>
              <w:t>Occupation:</w:t>
            </w:r>
          </w:p>
          <w:p w14:paraId="0F79588B" w14:textId="77777777" w:rsidR="002771E8" w:rsidRPr="002771E8" w:rsidRDefault="002771E8" w:rsidP="002771E8"/>
        </w:tc>
        <w:tc>
          <w:tcPr>
            <w:tcW w:w="4675" w:type="dxa"/>
          </w:tcPr>
          <w:p w14:paraId="0F79588C" w14:textId="77777777" w:rsidR="00F64EE7" w:rsidRPr="002771E8" w:rsidRDefault="002771E8" w:rsidP="002771E8">
            <w:r>
              <w:t xml:space="preserve">Staff Category: </w:t>
            </w:r>
            <w:r>
              <w:sym w:font="Wingdings 2" w:char="F035"/>
            </w:r>
            <w:r>
              <w:t xml:space="preserve">  IBAS  </w:t>
            </w:r>
            <w:r>
              <w:sym w:font="Wingdings 2" w:char="F035"/>
            </w:r>
            <w:r>
              <w:t xml:space="preserve"> TC  </w:t>
            </w:r>
            <w:r>
              <w:sym w:font="Wingdings 2" w:char="F035"/>
            </w:r>
            <w:r>
              <w:t xml:space="preserve"> Other</w:t>
            </w:r>
          </w:p>
        </w:tc>
      </w:tr>
      <w:tr w:rsidR="00F64EE7" w14:paraId="0F795891" w14:textId="77777777" w:rsidTr="00F64EE7">
        <w:tc>
          <w:tcPr>
            <w:tcW w:w="4675" w:type="dxa"/>
          </w:tcPr>
          <w:p w14:paraId="0F79588E" w14:textId="77777777" w:rsidR="00F64EE7" w:rsidRDefault="002771E8" w:rsidP="002771E8">
            <w:r>
              <w:t>Father’s Department Indicator:</w:t>
            </w:r>
          </w:p>
          <w:p w14:paraId="0F79588F" w14:textId="77777777" w:rsidR="002771E8" w:rsidRPr="002771E8" w:rsidRDefault="002771E8" w:rsidP="002771E8"/>
        </w:tc>
        <w:tc>
          <w:tcPr>
            <w:tcW w:w="4675" w:type="dxa"/>
          </w:tcPr>
          <w:p w14:paraId="0F795890" w14:textId="77777777" w:rsidR="00F64EE7" w:rsidRPr="002771E8" w:rsidRDefault="002771E8" w:rsidP="002771E8">
            <w:r>
              <w:t>Father’s email address:</w:t>
            </w:r>
          </w:p>
        </w:tc>
      </w:tr>
      <w:tr w:rsidR="002771E8" w14:paraId="0F795894" w14:textId="77777777" w:rsidTr="004A5530">
        <w:tc>
          <w:tcPr>
            <w:tcW w:w="9350" w:type="dxa"/>
            <w:gridSpan w:val="2"/>
          </w:tcPr>
          <w:p w14:paraId="0F795892" w14:textId="77777777" w:rsidR="002771E8" w:rsidRDefault="002771E8" w:rsidP="002771E8">
            <w:r>
              <w:t xml:space="preserve">Father’s business address: </w:t>
            </w:r>
          </w:p>
          <w:p w14:paraId="0F795893" w14:textId="77777777" w:rsidR="002771E8" w:rsidRPr="002771E8" w:rsidRDefault="002771E8" w:rsidP="002771E8"/>
        </w:tc>
      </w:tr>
      <w:tr w:rsidR="00601BA8" w14:paraId="0F795897" w14:textId="77777777" w:rsidTr="00712BB7">
        <w:tc>
          <w:tcPr>
            <w:tcW w:w="9350" w:type="dxa"/>
            <w:gridSpan w:val="2"/>
          </w:tcPr>
          <w:p w14:paraId="0F795895" w14:textId="77777777" w:rsidR="00601BA8" w:rsidRDefault="00601BA8" w:rsidP="002771E8">
            <w:r>
              <w:t>Mother’s/Stepmother’s name:</w:t>
            </w:r>
          </w:p>
          <w:p w14:paraId="0F795896" w14:textId="77777777" w:rsidR="00601BA8" w:rsidRPr="002771E8" w:rsidRDefault="00601BA8" w:rsidP="002771E8"/>
        </w:tc>
      </w:tr>
      <w:tr w:rsidR="00601BA8" w14:paraId="0F79589B" w14:textId="77777777" w:rsidTr="00F64EE7">
        <w:tc>
          <w:tcPr>
            <w:tcW w:w="4675" w:type="dxa"/>
          </w:tcPr>
          <w:p w14:paraId="0F795898" w14:textId="77777777" w:rsidR="00601BA8" w:rsidRDefault="00601BA8" w:rsidP="002771E8">
            <w:r>
              <w:t>Occupation:</w:t>
            </w:r>
          </w:p>
          <w:p w14:paraId="0F795899" w14:textId="77777777" w:rsidR="00601BA8" w:rsidRPr="002771E8" w:rsidRDefault="00601BA8" w:rsidP="002771E8"/>
        </w:tc>
        <w:tc>
          <w:tcPr>
            <w:tcW w:w="4675" w:type="dxa"/>
          </w:tcPr>
          <w:p w14:paraId="0F79589A" w14:textId="77777777" w:rsidR="00601BA8" w:rsidRPr="002771E8" w:rsidRDefault="00601BA8" w:rsidP="002771E8">
            <w:r>
              <w:t xml:space="preserve">Staff Category: </w:t>
            </w:r>
            <w:r>
              <w:sym w:font="Wingdings 2" w:char="F035"/>
            </w:r>
            <w:r>
              <w:t xml:space="preserve">  IBAS  </w:t>
            </w:r>
            <w:r>
              <w:sym w:font="Wingdings 2" w:char="F035"/>
            </w:r>
            <w:r>
              <w:t xml:space="preserve"> TC  </w:t>
            </w:r>
            <w:r>
              <w:sym w:font="Wingdings 2" w:char="F035"/>
            </w:r>
            <w:r>
              <w:t xml:space="preserve"> Other</w:t>
            </w:r>
          </w:p>
        </w:tc>
      </w:tr>
      <w:tr w:rsidR="00601BA8" w14:paraId="0F79589F" w14:textId="77777777" w:rsidTr="00F64EE7">
        <w:tc>
          <w:tcPr>
            <w:tcW w:w="4675" w:type="dxa"/>
          </w:tcPr>
          <w:p w14:paraId="0F79589C" w14:textId="77777777" w:rsidR="00601BA8" w:rsidRDefault="00601BA8" w:rsidP="002771E8">
            <w:r>
              <w:t>Mother’s Department indicator:</w:t>
            </w:r>
          </w:p>
        </w:tc>
        <w:tc>
          <w:tcPr>
            <w:tcW w:w="4675" w:type="dxa"/>
          </w:tcPr>
          <w:p w14:paraId="0F79589D" w14:textId="77777777" w:rsidR="00601BA8" w:rsidRDefault="00601BA8" w:rsidP="002771E8">
            <w:r>
              <w:t>Mother’s email address:</w:t>
            </w:r>
          </w:p>
          <w:p w14:paraId="0F79589E" w14:textId="77777777" w:rsidR="00601BA8" w:rsidRDefault="00601BA8" w:rsidP="002771E8"/>
        </w:tc>
      </w:tr>
      <w:tr w:rsidR="00601BA8" w14:paraId="0F7958A2" w14:textId="77777777" w:rsidTr="009B6286">
        <w:tc>
          <w:tcPr>
            <w:tcW w:w="9350" w:type="dxa"/>
            <w:gridSpan w:val="2"/>
          </w:tcPr>
          <w:p w14:paraId="0F7958A0" w14:textId="77777777" w:rsidR="00601BA8" w:rsidRDefault="00601BA8" w:rsidP="002771E8">
            <w:r>
              <w:t>Mother’s business address:</w:t>
            </w:r>
          </w:p>
          <w:p w14:paraId="0F7958A1" w14:textId="77777777" w:rsidR="00601BA8" w:rsidRDefault="00601BA8" w:rsidP="002771E8"/>
        </w:tc>
      </w:tr>
    </w:tbl>
    <w:p w14:paraId="46773FC2" w14:textId="77777777" w:rsidR="007C6EF9" w:rsidRDefault="007C6EF9" w:rsidP="00E9487B">
      <w:pPr>
        <w:jc w:val="center"/>
        <w:rPr>
          <w:b/>
        </w:rPr>
      </w:pPr>
    </w:p>
    <w:p w14:paraId="0F7958A3" w14:textId="1CFA395C" w:rsidR="00C22672" w:rsidRDefault="00C22672" w:rsidP="00E9487B">
      <w:pPr>
        <w:jc w:val="center"/>
        <w:rPr>
          <w:b/>
        </w:rPr>
      </w:pPr>
      <w:r w:rsidRPr="00C22672">
        <w:rPr>
          <w:b/>
        </w:rPr>
        <w:t>I hereby certify that the above information is true and correct to the best of my knowledge.</w:t>
      </w:r>
    </w:p>
    <w:tbl>
      <w:tblPr>
        <w:tblStyle w:val="TableGrid"/>
        <w:tblW w:w="0" w:type="auto"/>
        <w:tblLook w:val="04A0" w:firstRow="1" w:lastRow="0" w:firstColumn="1" w:lastColumn="0" w:noHBand="0" w:noVBand="1"/>
      </w:tblPr>
      <w:tblGrid>
        <w:gridCol w:w="4675"/>
        <w:gridCol w:w="4675"/>
      </w:tblGrid>
      <w:tr w:rsidR="00C22672" w14:paraId="0F7958A6" w14:textId="77777777" w:rsidTr="00C22672">
        <w:trPr>
          <w:trHeight w:val="467"/>
        </w:trPr>
        <w:tc>
          <w:tcPr>
            <w:tcW w:w="4675" w:type="dxa"/>
            <w:vAlign w:val="center"/>
          </w:tcPr>
          <w:p w14:paraId="0F7958A4" w14:textId="77777777" w:rsidR="00C22672" w:rsidRPr="00C22672" w:rsidRDefault="00C22672" w:rsidP="00C22672">
            <w:r>
              <w:t>Signature:</w:t>
            </w:r>
          </w:p>
        </w:tc>
        <w:tc>
          <w:tcPr>
            <w:tcW w:w="4675" w:type="dxa"/>
            <w:vAlign w:val="center"/>
          </w:tcPr>
          <w:p w14:paraId="0F7958A5" w14:textId="77777777" w:rsidR="00C22672" w:rsidRPr="00C22672" w:rsidRDefault="00C22672" w:rsidP="00C22672">
            <w:r w:rsidRPr="00C22672">
              <w:t>Name in Full:</w:t>
            </w:r>
          </w:p>
        </w:tc>
      </w:tr>
    </w:tbl>
    <w:p w14:paraId="0F7958A7" w14:textId="77777777" w:rsidR="00F962B2" w:rsidRDefault="00F962B2" w:rsidP="00DC2DBB">
      <w:pPr>
        <w:jc w:val="center"/>
        <w:rPr>
          <w:b/>
        </w:rPr>
      </w:pPr>
    </w:p>
    <w:p w14:paraId="0F7958A8" w14:textId="77777777" w:rsidR="002D066D" w:rsidRDefault="002D066D" w:rsidP="002D066D">
      <w:pPr>
        <w:rPr>
          <w:b/>
        </w:rPr>
      </w:pPr>
      <w:r>
        <w:rPr>
          <w:b/>
        </w:rPr>
        <w:t>The decision of the school regarding admission is final.</w:t>
      </w:r>
    </w:p>
    <w:p w14:paraId="0F7958A9" w14:textId="77777777" w:rsidR="00032DBF" w:rsidRDefault="002D066D" w:rsidP="002D066D">
      <w:pPr>
        <w:rPr>
          <w:b/>
        </w:rPr>
      </w:pPr>
      <w:r w:rsidRPr="00BE3BD1">
        <w:rPr>
          <w:b/>
        </w:rPr>
        <w:t xml:space="preserve">Panaga School reserves the right to </w:t>
      </w:r>
      <w:r>
        <w:rPr>
          <w:b/>
        </w:rPr>
        <w:t>amend</w:t>
      </w:r>
      <w:r w:rsidRPr="00BE3BD1">
        <w:rPr>
          <w:b/>
        </w:rPr>
        <w:t xml:space="preserve"> these Terms and Conditions of Admission</w:t>
      </w:r>
      <w:r>
        <w:rPr>
          <w:b/>
        </w:rPr>
        <w:t>.</w:t>
      </w:r>
    </w:p>
    <w:p w14:paraId="0F7958AA" w14:textId="67D5DE4D" w:rsidR="00032DBF" w:rsidRDefault="00032DBF" w:rsidP="00DC2DBB">
      <w:pPr>
        <w:jc w:val="center"/>
        <w:rPr>
          <w:b/>
        </w:rPr>
      </w:pPr>
    </w:p>
    <w:p w14:paraId="12BE0E3C" w14:textId="2034DA9B" w:rsidR="007C6EF9" w:rsidRDefault="007C6EF9" w:rsidP="00DC2DBB">
      <w:pPr>
        <w:jc w:val="center"/>
        <w:rPr>
          <w:b/>
        </w:rPr>
      </w:pPr>
    </w:p>
    <w:p w14:paraId="26B338BD" w14:textId="449468A0" w:rsidR="007C6EF9" w:rsidRDefault="007C6EF9" w:rsidP="00DC2DBB">
      <w:pPr>
        <w:jc w:val="center"/>
        <w:rPr>
          <w:b/>
        </w:rPr>
      </w:pPr>
    </w:p>
    <w:p w14:paraId="0C7EA449" w14:textId="7171360B" w:rsidR="007C6EF9" w:rsidRDefault="007C6EF9" w:rsidP="00DC2DBB">
      <w:pPr>
        <w:jc w:val="center"/>
        <w:rPr>
          <w:b/>
        </w:rPr>
      </w:pPr>
    </w:p>
    <w:p w14:paraId="1F3346AC" w14:textId="0D2B05EF" w:rsidR="007C6EF9" w:rsidRDefault="007C6EF9" w:rsidP="00DC2DBB">
      <w:pPr>
        <w:jc w:val="center"/>
        <w:rPr>
          <w:b/>
        </w:rPr>
      </w:pPr>
    </w:p>
    <w:p w14:paraId="468F664F" w14:textId="0654BF4B" w:rsidR="007C6EF9" w:rsidRDefault="007C6EF9" w:rsidP="00DC2DBB">
      <w:pPr>
        <w:jc w:val="center"/>
        <w:rPr>
          <w:b/>
        </w:rPr>
      </w:pPr>
    </w:p>
    <w:p w14:paraId="7C3B4482" w14:textId="08C02C23" w:rsidR="007C6EF9" w:rsidRDefault="007C6EF9" w:rsidP="00DC2DBB">
      <w:pPr>
        <w:jc w:val="center"/>
        <w:rPr>
          <w:b/>
        </w:rPr>
      </w:pPr>
    </w:p>
    <w:p w14:paraId="4F69E666" w14:textId="2CB8ACED" w:rsidR="007C6EF9" w:rsidRDefault="007C6EF9" w:rsidP="00DC2DBB">
      <w:pPr>
        <w:jc w:val="center"/>
        <w:rPr>
          <w:b/>
        </w:rPr>
      </w:pPr>
    </w:p>
    <w:p w14:paraId="43CEB9B8" w14:textId="77777777" w:rsidR="007C6EF9" w:rsidRDefault="007C6EF9" w:rsidP="00DC2DBB">
      <w:pPr>
        <w:jc w:val="center"/>
        <w:rPr>
          <w:b/>
        </w:rPr>
      </w:pPr>
    </w:p>
    <w:p w14:paraId="283F5053" w14:textId="1E3256EE" w:rsidR="000E12DA" w:rsidRDefault="00965B5C" w:rsidP="00754B57">
      <w:pPr>
        <w:jc w:val="center"/>
        <w:rPr>
          <w:b/>
          <w:u w:val="single"/>
        </w:rPr>
      </w:pPr>
      <w:r w:rsidRPr="00965B5C">
        <w:rPr>
          <w:rFonts w:cstheme="minorHAnsi"/>
          <w:noProof/>
        </w:rPr>
        <w:lastRenderedPageBreak/>
        <w:drawing>
          <wp:anchor distT="0" distB="0" distL="114300" distR="114300" simplePos="0" relativeHeight="251667456" behindDoc="0" locked="0" layoutInCell="1" allowOverlap="1" wp14:anchorId="13CF8A69" wp14:editId="345892F8">
            <wp:simplePos x="0" y="0"/>
            <wp:positionH relativeFrom="column">
              <wp:posOffset>5715000</wp:posOffset>
            </wp:positionH>
            <wp:positionV relativeFrom="paragraph">
              <wp:posOffset>-581025</wp:posOffset>
            </wp:positionV>
            <wp:extent cx="812165" cy="874580"/>
            <wp:effectExtent l="0" t="0" r="6985" b="1905"/>
            <wp:wrapNone/>
            <wp:docPr id="27" name="Picture 26" descr="A close up of a logo&#10;&#10;Description automatically generated">
              <a:extLst xmlns:a="http://schemas.openxmlformats.org/drawingml/2006/main">
                <a:ext uri="{FF2B5EF4-FFF2-40B4-BE49-F238E27FC236}">
                  <a16:creationId xmlns:a16="http://schemas.microsoft.com/office/drawing/2014/main" id="{FC16E7BC-ABD7-42D2-AB2F-F481E8E700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close up of a logo&#10;&#10;Description automatically generated">
                      <a:extLst>
                        <a:ext uri="{FF2B5EF4-FFF2-40B4-BE49-F238E27FC236}">
                          <a16:creationId xmlns:a16="http://schemas.microsoft.com/office/drawing/2014/main" id="{FC16E7BC-ABD7-42D2-AB2F-F481E8E700D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2165" cy="874580"/>
                    </a:xfrm>
                    <a:prstGeom prst="rect">
                      <a:avLst/>
                    </a:prstGeom>
                  </pic:spPr>
                </pic:pic>
              </a:graphicData>
            </a:graphic>
            <wp14:sizeRelH relativeFrom="margin">
              <wp14:pctWidth>0</wp14:pctWidth>
            </wp14:sizeRelH>
            <wp14:sizeRelV relativeFrom="margin">
              <wp14:pctHeight>0</wp14:pctHeight>
            </wp14:sizeRelV>
          </wp:anchor>
        </w:drawing>
      </w:r>
      <w:r w:rsidR="00DC2DBB" w:rsidRPr="002D066D">
        <w:rPr>
          <w:b/>
          <w:u w:val="single"/>
        </w:rPr>
        <w:t>Terms and Conditions of Admission</w:t>
      </w:r>
    </w:p>
    <w:p w14:paraId="0F7958AE" w14:textId="233AF7C0" w:rsidR="00DC2DBB" w:rsidRPr="00BE3BD1" w:rsidRDefault="00DC2DBB" w:rsidP="000E12DA">
      <w:pPr>
        <w:spacing w:after="0"/>
        <w:jc w:val="both"/>
        <w:rPr>
          <w:b/>
          <w:u w:val="single"/>
        </w:rPr>
      </w:pPr>
      <w:r w:rsidRPr="00BE3BD1">
        <w:rPr>
          <w:b/>
          <w:u w:val="single"/>
        </w:rPr>
        <w:t>Panaga School Mission Statement</w:t>
      </w:r>
    </w:p>
    <w:p w14:paraId="359C0217" w14:textId="77A61E8C" w:rsidR="00965B5C" w:rsidRDefault="00965B5C" w:rsidP="000E12DA">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65B5C">
        <w:rPr>
          <w:rFonts w:asciiTheme="minorHAnsi" w:eastAsiaTheme="minorEastAsia" w:hAnsiTheme="minorHAnsi" w:cstheme="minorHAnsi"/>
          <w:color w:val="000000" w:themeColor="text1"/>
          <w:kern w:val="24"/>
          <w:sz w:val="22"/>
          <w:szCs w:val="22"/>
        </w:rPr>
        <w:t xml:space="preserve">Panaga School’s Mission and Vision is </w:t>
      </w:r>
      <w:r w:rsidRPr="00965B5C">
        <w:rPr>
          <w:rFonts w:asciiTheme="minorHAnsi" w:eastAsiaTheme="minorEastAsia" w:hAnsiTheme="minorHAnsi" w:cstheme="minorHAnsi"/>
          <w:b/>
          <w:bCs/>
          <w:color w:val="000000" w:themeColor="text1"/>
          <w:kern w:val="24"/>
          <w:sz w:val="22"/>
          <w:szCs w:val="22"/>
        </w:rPr>
        <w:t>Together, Improving Learning</w:t>
      </w:r>
      <w:r w:rsidRPr="00965B5C">
        <w:rPr>
          <w:rFonts w:asciiTheme="minorHAnsi" w:eastAsiaTheme="minorEastAsia" w:hAnsiTheme="minorHAnsi" w:cstheme="minorHAnsi"/>
          <w:color w:val="000000" w:themeColor="text1"/>
          <w:kern w:val="24"/>
          <w:sz w:val="22"/>
          <w:szCs w:val="22"/>
        </w:rPr>
        <w:t xml:space="preserve">. Student learning and progress on all levels is central to all that we do. This message is conveyed through an image of a whale silhouetted with animals, that represent the personal qualities. Our community is transient in nature, therefore the clear message of </w:t>
      </w:r>
      <w:r w:rsidRPr="00965B5C">
        <w:rPr>
          <w:rFonts w:asciiTheme="minorHAnsi" w:eastAsiaTheme="minorEastAsia" w:hAnsiTheme="minorHAnsi" w:cstheme="minorHAnsi"/>
          <w:b/>
          <w:bCs/>
          <w:color w:val="000000" w:themeColor="text1"/>
          <w:kern w:val="24"/>
          <w:sz w:val="22"/>
          <w:szCs w:val="22"/>
        </w:rPr>
        <w:t xml:space="preserve">Together, Improving Learning </w:t>
      </w:r>
      <w:r w:rsidRPr="00965B5C">
        <w:rPr>
          <w:rFonts w:asciiTheme="minorHAnsi" w:eastAsiaTheme="minorEastAsia" w:hAnsiTheme="minorHAnsi" w:cstheme="minorHAnsi"/>
          <w:color w:val="000000" w:themeColor="text1"/>
          <w:kern w:val="24"/>
          <w:sz w:val="22"/>
          <w:szCs w:val="22"/>
        </w:rPr>
        <w:t>helps all easily understand our mission.</w:t>
      </w:r>
    </w:p>
    <w:p w14:paraId="3AEEC5B7" w14:textId="543B3076" w:rsidR="00965B5C" w:rsidRPr="00965B5C" w:rsidRDefault="00965B5C" w:rsidP="00965B5C">
      <w:pPr>
        <w:pStyle w:val="NormalWeb"/>
        <w:spacing w:before="0" w:beforeAutospacing="0" w:after="0" w:afterAutospacing="0"/>
        <w:rPr>
          <w:rFonts w:asciiTheme="minorHAnsi" w:hAnsiTheme="minorHAnsi" w:cstheme="minorHAnsi"/>
          <w:sz w:val="22"/>
          <w:szCs w:val="22"/>
        </w:rPr>
      </w:pPr>
    </w:p>
    <w:p w14:paraId="0F7958B0" w14:textId="77777777" w:rsidR="00DC2DBB" w:rsidRPr="00BE3BD1" w:rsidRDefault="00DC2DBB" w:rsidP="000E12DA">
      <w:pPr>
        <w:spacing w:after="0"/>
        <w:jc w:val="both"/>
        <w:rPr>
          <w:b/>
          <w:u w:val="single"/>
        </w:rPr>
      </w:pPr>
      <w:r w:rsidRPr="00BE3BD1">
        <w:rPr>
          <w:b/>
          <w:u w:val="single"/>
        </w:rPr>
        <w:t>Policy Purpose</w:t>
      </w:r>
    </w:p>
    <w:p w14:paraId="0F7958B1" w14:textId="77777777" w:rsidR="00DC2DBB" w:rsidRDefault="00DC2DBB" w:rsidP="000E12DA">
      <w:pPr>
        <w:spacing w:after="0"/>
        <w:jc w:val="both"/>
      </w:pPr>
      <w:r>
        <w:t>To provide consistency of approach and a transparent process for admission to Panaga School.</w:t>
      </w:r>
    </w:p>
    <w:p w14:paraId="09E7AE3E" w14:textId="77777777" w:rsidR="000E12DA" w:rsidRDefault="000E12DA" w:rsidP="000E12DA">
      <w:pPr>
        <w:spacing w:after="0"/>
        <w:jc w:val="both"/>
        <w:rPr>
          <w:b/>
          <w:u w:val="single"/>
        </w:rPr>
      </w:pPr>
    </w:p>
    <w:p w14:paraId="0F7958B2" w14:textId="147FE7AE" w:rsidR="00DC2DBB" w:rsidRPr="00BE3BD1" w:rsidRDefault="00DC2DBB" w:rsidP="000E12DA">
      <w:pPr>
        <w:spacing w:after="0"/>
        <w:jc w:val="both"/>
        <w:rPr>
          <w:b/>
          <w:u w:val="single"/>
        </w:rPr>
      </w:pPr>
      <w:r>
        <w:rPr>
          <w:b/>
          <w:u w:val="single"/>
        </w:rPr>
        <w:t xml:space="preserve">Admission </w:t>
      </w:r>
      <w:r w:rsidRPr="00BE3BD1">
        <w:rPr>
          <w:b/>
          <w:u w:val="single"/>
        </w:rPr>
        <w:t>Policy</w:t>
      </w:r>
    </w:p>
    <w:p w14:paraId="0F7958B4" w14:textId="1C1B9C01" w:rsidR="00DC2DBB" w:rsidRPr="006C306B" w:rsidRDefault="00DC2DBB" w:rsidP="007C6EF9">
      <w:pPr>
        <w:jc w:val="both"/>
      </w:pPr>
      <w:r>
        <w:t>The children of Brunei Shell Joint Venture (BSJV) employees can enter school if all the relevant application criteria are met.  The admission process must be completed before the first day of attendance.</w:t>
      </w:r>
      <w:r w:rsidR="00EC5DD8">
        <w:t xml:space="preserve"> Any adaptation requests to the admissions policy is through an exception to policy process, submitted to both IFM and IFM/4.</w:t>
      </w:r>
    </w:p>
    <w:p w14:paraId="0F7958B5" w14:textId="77777777" w:rsidR="00DC2DBB" w:rsidRPr="000862B8" w:rsidRDefault="00DC2DBB" w:rsidP="00AC50FE">
      <w:pPr>
        <w:spacing w:after="0"/>
        <w:ind w:firstLine="360"/>
        <w:jc w:val="both"/>
      </w:pPr>
      <w:r w:rsidRPr="000862B8">
        <w:rPr>
          <w:u w:val="single"/>
        </w:rPr>
        <w:t>IBAS Criteria</w:t>
      </w:r>
      <w:r w:rsidRPr="000862B8">
        <w:t>:</w:t>
      </w:r>
    </w:p>
    <w:p w14:paraId="0F7958B6" w14:textId="18B41E6A" w:rsidR="00DC2DBB" w:rsidRDefault="00DC2DBB" w:rsidP="00AC50FE">
      <w:pPr>
        <w:pStyle w:val="ListParagraph"/>
        <w:numPr>
          <w:ilvl w:val="0"/>
          <w:numId w:val="3"/>
        </w:numPr>
        <w:spacing w:after="0" w:line="240" w:lineRule="auto"/>
        <w:contextualSpacing w:val="0"/>
        <w:jc w:val="both"/>
      </w:pPr>
      <w:r w:rsidRPr="000862B8">
        <w:t>Children meet age eligibility for the school</w:t>
      </w:r>
      <w:r w:rsidR="00754B57">
        <w:t>.</w:t>
      </w:r>
    </w:p>
    <w:p w14:paraId="51D573BF" w14:textId="57A7186A" w:rsidR="00C739EB" w:rsidRDefault="00C739EB" w:rsidP="00AC50FE">
      <w:pPr>
        <w:pStyle w:val="ListParagraph"/>
        <w:numPr>
          <w:ilvl w:val="0"/>
          <w:numId w:val="3"/>
        </w:numPr>
        <w:spacing w:after="0" w:line="240" w:lineRule="auto"/>
        <w:contextualSpacing w:val="0"/>
        <w:jc w:val="both"/>
      </w:pPr>
      <w:bookmarkStart w:id="1" w:name="_Hlk64360175"/>
      <w:r>
        <w:t>The school can meet any additional learning requirements the child may have.</w:t>
      </w:r>
    </w:p>
    <w:bookmarkEnd w:id="1"/>
    <w:p w14:paraId="0F7958B7" w14:textId="77777777" w:rsidR="00DC2DBB" w:rsidRPr="000862B8" w:rsidRDefault="00DC2DBB" w:rsidP="007C6EF9">
      <w:pPr>
        <w:pStyle w:val="ListParagraph"/>
        <w:spacing w:after="0" w:line="240" w:lineRule="auto"/>
        <w:contextualSpacing w:val="0"/>
        <w:jc w:val="both"/>
      </w:pPr>
    </w:p>
    <w:p w14:paraId="0F7958B8" w14:textId="77777777" w:rsidR="00DC2DBB" w:rsidRPr="000862B8" w:rsidRDefault="00DC2DBB" w:rsidP="00AC50FE">
      <w:pPr>
        <w:spacing w:after="0"/>
        <w:ind w:firstLine="360"/>
        <w:jc w:val="both"/>
      </w:pPr>
      <w:r w:rsidRPr="000862B8">
        <w:rPr>
          <w:u w:val="single"/>
        </w:rPr>
        <w:t>Panaga School Teachers’ Criteria</w:t>
      </w:r>
      <w:r w:rsidRPr="000862B8">
        <w:t>:</w:t>
      </w:r>
    </w:p>
    <w:p w14:paraId="0F7958B9" w14:textId="50FF7B29" w:rsidR="00DC2DBB" w:rsidRDefault="00DC2DBB" w:rsidP="00AC50FE">
      <w:pPr>
        <w:pStyle w:val="ListParagraph"/>
        <w:numPr>
          <w:ilvl w:val="0"/>
          <w:numId w:val="3"/>
        </w:numPr>
        <w:spacing w:after="0" w:line="240" w:lineRule="auto"/>
        <w:contextualSpacing w:val="0"/>
        <w:jc w:val="both"/>
      </w:pPr>
      <w:r w:rsidRPr="000862B8">
        <w:t>Children meet age eligibility for the school</w:t>
      </w:r>
      <w:r w:rsidR="00754B57">
        <w:t>.</w:t>
      </w:r>
    </w:p>
    <w:p w14:paraId="6E01A9AF" w14:textId="7F20456F" w:rsidR="00C739EB" w:rsidRPr="000862B8" w:rsidRDefault="00C739EB" w:rsidP="00C739EB">
      <w:pPr>
        <w:pStyle w:val="ListParagraph"/>
        <w:numPr>
          <w:ilvl w:val="0"/>
          <w:numId w:val="3"/>
        </w:numPr>
        <w:spacing w:after="0" w:line="240" w:lineRule="auto"/>
        <w:contextualSpacing w:val="0"/>
        <w:jc w:val="both"/>
      </w:pPr>
      <w:r>
        <w:t>The school can meet any additional learning requirements the child may have.</w:t>
      </w:r>
    </w:p>
    <w:p w14:paraId="0F7958BA" w14:textId="7424A5A3" w:rsidR="00DC2DBB" w:rsidRDefault="00DC2DBB" w:rsidP="007C6EF9">
      <w:pPr>
        <w:pStyle w:val="ListParagraph"/>
        <w:numPr>
          <w:ilvl w:val="0"/>
          <w:numId w:val="3"/>
        </w:numPr>
        <w:spacing w:after="0" w:line="240" w:lineRule="auto"/>
        <w:contextualSpacing w:val="0"/>
        <w:jc w:val="both"/>
      </w:pPr>
      <w:r w:rsidRPr="000862B8">
        <w:t>Teachers are not benefitting from duplication of benefits</w:t>
      </w:r>
      <w:r w:rsidR="00754B57">
        <w:t>.</w:t>
      </w:r>
    </w:p>
    <w:p w14:paraId="0F7958BB" w14:textId="77777777" w:rsidR="00DC2DBB" w:rsidRPr="000862B8" w:rsidRDefault="00DC2DBB" w:rsidP="007C6EF9">
      <w:pPr>
        <w:pStyle w:val="ListParagraph"/>
        <w:spacing w:after="0" w:line="240" w:lineRule="auto"/>
        <w:contextualSpacing w:val="0"/>
        <w:jc w:val="both"/>
      </w:pPr>
    </w:p>
    <w:p w14:paraId="0F7958BC" w14:textId="77777777" w:rsidR="00DC2DBB" w:rsidRPr="000862B8" w:rsidRDefault="00DC2DBB" w:rsidP="00AC50FE">
      <w:pPr>
        <w:spacing w:after="0"/>
        <w:ind w:firstLine="360"/>
        <w:jc w:val="both"/>
      </w:pPr>
      <w:r w:rsidRPr="000862B8">
        <w:rPr>
          <w:u w:val="single"/>
        </w:rPr>
        <w:t>Term Contracts / Direct Hires’ Criteria</w:t>
      </w:r>
      <w:r w:rsidRPr="000862B8">
        <w:t>:</w:t>
      </w:r>
    </w:p>
    <w:p w14:paraId="0F7958BE" w14:textId="3CF364F0" w:rsidR="00DC2DBB" w:rsidRDefault="00DC2DBB" w:rsidP="00AC50FE">
      <w:pPr>
        <w:pStyle w:val="ListParagraph"/>
        <w:numPr>
          <w:ilvl w:val="0"/>
          <w:numId w:val="4"/>
        </w:numPr>
        <w:spacing w:after="0" w:line="240" w:lineRule="auto"/>
        <w:jc w:val="both"/>
      </w:pPr>
      <w:r w:rsidRPr="000862B8">
        <w:t>Children meet age eligibility for the school</w:t>
      </w:r>
      <w:r w:rsidR="00754B57">
        <w:t>.</w:t>
      </w:r>
    </w:p>
    <w:p w14:paraId="322A8E71" w14:textId="07CC5A1B" w:rsidR="00C739EB" w:rsidRPr="000862B8" w:rsidRDefault="00C739EB" w:rsidP="00C739EB">
      <w:pPr>
        <w:pStyle w:val="ListParagraph"/>
        <w:numPr>
          <w:ilvl w:val="0"/>
          <w:numId w:val="4"/>
        </w:numPr>
        <w:spacing w:after="0" w:line="240" w:lineRule="auto"/>
        <w:contextualSpacing w:val="0"/>
        <w:jc w:val="both"/>
      </w:pPr>
      <w:r>
        <w:t>The school can meet any additional learning requirements the child may have.</w:t>
      </w:r>
    </w:p>
    <w:p w14:paraId="0F7958BF" w14:textId="60741571" w:rsidR="00DC2DBB" w:rsidRDefault="00DC2DBB" w:rsidP="007C6EF9">
      <w:pPr>
        <w:pStyle w:val="ListParagraph"/>
        <w:numPr>
          <w:ilvl w:val="0"/>
          <w:numId w:val="4"/>
        </w:numPr>
        <w:spacing w:after="0" w:line="240" w:lineRule="auto"/>
        <w:jc w:val="both"/>
      </w:pPr>
      <w:r w:rsidRPr="000862B8">
        <w:t>There are places available within the year group for which the child is eligible</w:t>
      </w:r>
      <w:r w:rsidR="00754B57">
        <w:t>.</w:t>
      </w:r>
      <w:r w:rsidR="00F6740C">
        <w:t xml:space="preserve"> </w:t>
      </w:r>
      <w:r w:rsidRPr="000862B8">
        <w:t>*</w:t>
      </w:r>
    </w:p>
    <w:p w14:paraId="0289615E" w14:textId="09A8D3B3" w:rsidR="006C306B" w:rsidRDefault="006C306B" w:rsidP="006C306B">
      <w:pPr>
        <w:spacing w:after="0" w:line="240" w:lineRule="auto"/>
        <w:jc w:val="both"/>
      </w:pPr>
    </w:p>
    <w:p w14:paraId="7B8F4CB9" w14:textId="1D66E672" w:rsidR="006C306B" w:rsidRPr="000862B8" w:rsidRDefault="006C306B" w:rsidP="006C306B">
      <w:pPr>
        <w:spacing w:after="0"/>
        <w:ind w:firstLine="360"/>
        <w:jc w:val="both"/>
      </w:pPr>
      <w:r w:rsidRPr="000862B8">
        <w:rPr>
          <w:u w:val="single"/>
        </w:rPr>
        <w:t>T</w:t>
      </w:r>
      <w:r>
        <w:rPr>
          <w:u w:val="single"/>
        </w:rPr>
        <w:t>hird Party</w:t>
      </w:r>
      <w:r w:rsidRPr="000862B8">
        <w:rPr>
          <w:u w:val="single"/>
        </w:rPr>
        <w:t xml:space="preserve"> Contract</w:t>
      </w:r>
      <w:r>
        <w:rPr>
          <w:u w:val="single"/>
        </w:rPr>
        <w:t>ors</w:t>
      </w:r>
      <w:r w:rsidR="00754B57">
        <w:rPr>
          <w:u w:val="single"/>
        </w:rPr>
        <w:t>’</w:t>
      </w:r>
      <w:r w:rsidRPr="000862B8">
        <w:rPr>
          <w:u w:val="single"/>
        </w:rPr>
        <w:t xml:space="preserve"> Criteria</w:t>
      </w:r>
      <w:r w:rsidRPr="000862B8">
        <w:t>:</w:t>
      </w:r>
    </w:p>
    <w:p w14:paraId="24CB2405" w14:textId="61492799" w:rsidR="006C306B" w:rsidRDefault="006C306B" w:rsidP="006C306B">
      <w:pPr>
        <w:pStyle w:val="ListParagraph"/>
        <w:numPr>
          <w:ilvl w:val="0"/>
          <w:numId w:val="4"/>
        </w:numPr>
        <w:spacing w:after="0" w:line="240" w:lineRule="auto"/>
        <w:jc w:val="both"/>
      </w:pPr>
      <w:r>
        <w:t>The child is a sibling of an existing third party contractor child</w:t>
      </w:r>
      <w:r w:rsidR="00754B57">
        <w:t>,</w:t>
      </w:r>
      <w:r>
        <w:t xml:space="preserve"> or an exception to policy has been approved. </w:t>
      </w:r>
      <w:r w:rsidR="00754B57">
        <w:t>Exception to policy for third party contractors require a BSP Contract Holder letter of support for consideration, submitted to IFM and IFM/4.</w:t>
      </w:r>
    </w:p>
    <w:p w14:paraId="437F5350" w14:textId="4E811231" w:rsidR="006C306B" w:rsidRDefault="006C306B" w:rsidP="006C306B">
      <w:pPr>
        <w:pStyle w:val="ListParagraph"/>
        <w:numPr>
          <w:ilvl w:val="0"/>
          <w:numId w:val="4"/>
        </w:numPr>
        <w:spacing w:after="0" w:line="240" w:lineRule="auto"/>
        <w:jc w:val="both"/>
      </w:pPr>
      <w:r w:rsidRPr="000862B8">
        <w:t>Children meet age eligibility for the school</w:t>
      </w:r>
      <w:r w:rsidR="00754B57">
        <w:t>.</w:t>
      </w:r>
    </w:p>
    <w:p w14:paraId="06ABF284" w14:textId="77777777" w:rsidR="006C306B" w:rsidRPr="000862B8" w:rsidRDefault="006C306B" w:rsidP="006C306B">
      <w:pPr>
        <w:pStyle w:val="ListParagraph"/>
        <w:numPr>
          <w:ilvl w:val="0"/>
          <w:numId w:val="4"/>
        </w:numPr>
        <w:spacing w:after="0" w:line="240" w:lineRule="auto"/>
        <w:contextualSpacing w:val="0"/>
        <w:jc w:val="both"/>
      </w:pPr>
      <w:r>
        <w:t>The school can meet any additional learning requirements the child may have.</w:t>
      </w:r>
    </w:p>
    <w:p w14:paraId="0D836C40" w14:textId="48A3B412" w:rsidR="006C306B" w:rsidRDefault="006C306B" w:rsidP="006C306B">
      <w:pPr>
        <w:pStyle w:val="ListParagraph"/>
        <w:numPr>
          <w:ilvl w:val="0"/>
          <w:numId w:val="4"/>
        </w:numPr>
        <w:spacing w:after="0" w:line="240" w:lineRule="auto"/>
        <w:jc w:val="both"/>
      </w:pPr>
      <w:r w:rsidRPr="000862B8">
        <w:t>There are places available within the year group for which the child is eligible</w:t>
      </w:r>
      <w:r w:rsidR="00754B57">
        <w:t>.</w:t>
      </w:r>
      <w:r>
        <w:t xml:space="preserve"> </w:t>
      </w:r>
      <w:r w:rsidRPr="000862B8">
        <w:t>*</w:t>
      </w:r>
    </w:p>
    <w:p w14:paraId="0F7958C0" w14:textId="77777777" w:rsidR="00DC2DBB" w:rsidRPr="000862B8" w:rsidRDefault="00DC2DBB" w:rsidP="007C6EF9">
      <w:pPr>
        <w:pStyle w:val="ListParagraph"/>
        <w:spacing w:after="0" w:line="240" w:lineRule="auto"/>
        <w:contextualSpacing w:val="0"/>
        <w:jc w:val="both"/>
      </w:pPr>
    </w:p>
    <w:p w14:paraId="0F7958C1" w14:textId="10D77178" w:rsidR="00DC2DBB" w:rsidRPr="000862B8" w:rsidRDefault="00F6740C" w:rsidP="00AC50FE">
      <w:pPr>
        <w:spacing w:after="0"/>
        <w:ind w:firstLine="360"/>
        <w:jc w:val="both"/>
      </w:pPr>
      <w:r>
        <w:rPr>
          <w:u w:val="single"/>
        </w:rPr>
        <w:t>Non BSJV</w:t>
      </w:r>
      <w:r w:rsidR="00AC50FE">
        <w:rPr>
          <w:u w:val="single"/>
        </w:rPr>
        <w:t xml:space="preserve"> </w:t>
      </w:r>
      <w:r w:rsidR="00DC2DBB" w:rsidRPr="000862B8">
        <w:rPr>
          <w:u w:val="single"/>
        </w:rPr>
        <w:t>Criteria</w:t>
      </w:r>
      <w:r w:rsidR="00DC2DBB" w:rsidRPr="000862B8">
        <w:t>:</w:t>
      </w:r>
    </w:p>
    <w:p w14:paraId="6F251A81" w14:textId="4B400150" w:rsidR="00F6740C" w:rsidRDefault="00F6740C" w:rsidP="00AC50FE">
      <w:pPr>
        <w:pStyle w:val="ListParagraph"/>
        <w:numPr>
          <w:ilvl w:val="0"/>
          <w:numId w:val="5"/>
        </w:numPr>
        <w:spacing w:after="0" w:line="240" w:lineRule="auto"/>
        <w:contextualSpacing w:val="0"/>
        <w:jc w:val="both"/>
      </w:pPr>
      <w:r>
        <w:t>Non BSJV admissions are available for M1 and M2, Middle Years, beginning August 2021</w:t>
      </w:r>
      <w:r w:rsidR="00754B57">
        <w:t>.</w:t>
      </w:r>
    </w:p>
    <w:p w14:paraId="5187130B" w14:textId="717F2DAE" w:rsidR="00C739EB" w:rsidRDefault="00DC2DBB" w:rsidP="00C739EB">
      <w:pPr>
        <w:pStyle w:val="ListParagraph"/>
        <w:numPr>
          <w:ilvl w:val="0"/>
          <w:numId w:val="5"/>
        </w:numPr>
        <w:spacing w:after="0" w:line="240" w:lineRule="auto"/>
        <w:contextualSpacing w:val="0"/>
        <w:jc w:val="both"/>
      </w:pPr>
      <w:r w:rsidRPr="000862B8">
        <w:t>Children meet age eligibility for the school</w:t>
      </w:r>
      <w:r w:rsidR="00754B57">
        <w:t>.</w:t>
      </w:r>
    </w:p>
    <w:p w14:paraId="54FF3BFC" w14:textId="37086153" w:rsidR="00F6740C" w:rsidRDefault="00F6740C">
      <w:pPr>
        <w:pStyle w:val="ListParagraph"/>
        <w:numPr>
          <w:ilvl w:val="0"/>
          <w:numId w:val="5"/>
        </w:numPr>
        <w:spacing w:after="0" w:line="240" w:lineRule="auto"/>
        <w:contextualSpacing w:val="0"/>
        <w:jc w:val="both"/>
      </w:pPr>
      <w:r>
        <w:t>Children have experience of a similar style education or demonstrate their academic capabilities to access learning in a mainstream, international curriculum</w:t>
      </w:r>
      <w:r w:rsidR="00754B57">
        <w:t>.</w:t>
      </w:r>
    </w:p>
    <w:p w14:paraId="2E32E22F" w14:textId="578A8365" w:rsidR="00F6740C" w:rsidRPr="000862B8" w:rsidRDefault="00F6740C" w:rsidP="007C6EF9">
      <w:pPr>
        <w:pStyle w:val="ListParagraph"/>
        <w:numPr>
          <w:ilvl w:val="0"/>
          <w:numId w:val="5"/>
        </w:numPr>
        <w:spacing w:after="0" w:line="240" w:lineRule="auto"/>
        <w:contextualSpacing w:val="0"/>
        <w:jc w:val="both"/>
      </w:pPr>
      <w:r>
        <w:t>There are place</w:t>
      </w:r>
      <w:r w:rsidR="00AC50FE">
        <w:t>s</w:t>
      </w:r>
      <w:r>
        <w:t xml:space="preserve"> available within the year group for which the child is eligible</w:t>
      </w:r>
      <w:r w:rsidR="00754B57">
        <w:t>.</w:t>
      </w:r>
      <w:r>
        <w:t xml:space="preserve"> *</w:t>
      </w:r>
    </w:p>
    <w:p w14:paraId="11D8AA11" w14:textId="77777777" w:rsidR="00DB0EBC" w:rsidRDefault="00DB0EBC" w:rsidP="007C6EF9">
      <w:pPr>
        <w:spacing w:after="0" w:line="240" w:lineRule="auto"/>
        <w:jc w:val="both"/>
      </w:pPr>
    </w:p>
    <w:p w14:paraId="0F7958CC" w14:textId="0B014569" w:rsidR="00DC2DBB" w:rsidRDefault="00DB0EBC" w:rsidP="00C739EB">
      <w:pPr>
        <w:spacing w:after="0" w:line="240" w:lineRule="auto"/>
        <w:jc w:val="both"/>
      </w:pPr>
      <w:r>
        <w:t>If your personal circumstances</w:t>
      </w:r>
      <w:r w:rsidR="00754B57">
        <w:t xml:space="preserve"> or your child’s learning needs</w:t>
      </w:r>
      <w:r>
        <w:t xml:space="preserve"> change</w:t>
      </w:r>
      <w:r w:rsidR="00754B57">
        <w:t>,</w:t>
      </w:r>
      <w:r>
        <w:t xml:space="preserve"> this may result in a review of a</w:t>
      </w:r>
      <w:r w:rsidR="00754B57">
        <w:t>dmission</w:t>
      </w:r>
      <w:r>
        <w:t>.</w:t>
      </w:r>
      <w:r>
        <w:br/>
      </w:r>
      <w:r w:rsidR="00DC2DBB" w:rsidRPr="000862B8">
        <w:t xml:space="preserve">*Class sizes at the school are limited and children </w:t>
      </w:r>
      <w:r w:rsidR="006C306B">
        <w:t>of</w:t>
      </w:r>
      <w:r w:rsidR="00DC2DBB" w:rsidRPr="000862B8">
        <w:t xml:space="preserve"> this category </w:t>
      </w:r>
      <w:r w:rsidR="006C306B">
        <w:t>will be considered if there is available space</w:t>
      </w:r>
      <w:r w:rsidR="00DC2DBB" w:rsidRPr="000862B8">
        <w:t xml:space="preserve">. The usual terms and conditions of admission will still apply. </w:t>
      </w:r>
    </w:p>
    <w:p w14:paraId="1C11CB5F" w14:textId="77777777" w:rsidR="006C306B" w:rsidRDefault="006C306B" w:rsidP="00C739EB">
      <w:pPr>
        <w:spacing w:after="0" w:line="240" w:lineRule="auto"/>
        <w:jc w:val="both"/>
      </w:pPr>
    </w:p>
    <w:p w14:paraId="0F7958CD" w14:textId="7205FA44" w:rsidR="00DC2DBB" w:rsidRDefault="00DC2DBB" w:rsidP="00EC5DD8">
      <w:pPr>
        <w:spacing w:after="0"/>
        <w:jc w:val="both"/>
        <w:rPr>
          <w:b/>
          <w:u w:val="single"/>
        </w:rPr>
      </w:pPr>
      <w:r w:rsidRPr="00BE3BD1">
        <w:rPr>
          <w:b/>
          <w:u w:val="single"/>
        </w:rPr>
        <w:lastRenderedPageBreak/>
        <w:t>Age Eligibility Criteria</w:t>
      </w:r>
    </w:p>
    <w:p w14:paraId="0F7958CE" w14:textId="00A90E53" w:rsidR="00DC2DBB" w:rsidRDefault="00DC2DBB" w:rsidP="00EC5DD8">
      <w:pPr>
        <w:spacing w:after="0"/>
        <w:jc w:val="both"/>
      </w:pPr>
      <w:r>
        <w:t>E</w:t>
      </w:r>
      <w:r w:rsidR="006E3EE2">
        <w:t xml:space="preserve">nrolled year </w:t>
      </w:r>
      <w:r>
        <w:t xml:space="preserve">is </w:t>
      </w:r>
      <w:r w:rsidR="006E3EE2">
        <w:t xml:space="preserve">usually </w:t>
      </w:r>
      <w:r>
        <w:t xml:space="preserve">based on the child’s age.  </w:t>
      </w:r>
      <w:r w:rsidR="006E3EE2">
        <w:t>Panaga School Leadership Team (SLT) will work collaboratively with families to determine if a child requires additional learning support of if a different year group</w:t>
      </w:r>
      <w:r>
        <w:t xml:space="preserve"> is deemed academically and developmentally</w:t>
      </w:r>
      <w:r w:rsidR="006E3EE2">
        <w:t xml:space="preserve"> more</w:t>
      </w:r>
      <w:r>
        <w:t xml:space="preserve"> appropriate</w:t>
      </w:r>
      <w:r w:rsidR="006E3EE2">
        <w:t>.</w:t>
      </w:r>
    </w:p>
    <w:p w14:paraId="70973355" w14:textId="77777777" w:rsidR="00EC5DD8" w:rsidRDefault="00EC5DD8" w:rsidP="00EC5DD8">
      <w:pPr>
        <w:spacing w:after="0"/>
        <w:jc w:val="both"/>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tblGrid>
      <w:tr w:rsidR="006E3EE2" w:rsidRPr="0017300A" w14:paraId="0F7958D8" w14:textId="77777777" w:rsidTr="006E3EE2">
        <w:trPr>
          <w:trHeight w:val="936"/>
          <w:jc w:val="center"/>
        </w:trPr>
        <w:tc>
          <w:tcPr>
            <w:tcW w:w="3402" w:type="dxa"/>
          </w:tcPr>
          <w:p w14:paraId="0F7958D2" w14:textId="77777777" w:rsidR="006E3EE2" w:rsidRPr="0017300A" w:rsidRDefault="006E3EE2" w:rsidP="00A82C91">
            <w:pPr>
              <w:jc w:val="center"/>
            </w:pPr>
          </w:p>
          <w:p w14:paraId="19E360B8" w14:textId="77777777" w:rsidR="006E3EE2" w:rsidRDefault="006E3EE2" w:rsidP="00A82C91">
            <w:pPr>
              <w:jc w:val="center"/>
              <w:rPr>
                <w:b/>
              </w:rPr>
            </w:pPr>
            <w:r>
              <w:rPr>
                <w:b/>
              </w:rPr>
              <w:t xml:space="preserve">Panaga School </w:t>
            </w:r>
          </w:p>
          <w:p w14:paraId="0F7958D3" w14:textId="3EB75276" w:rsidR="006E3EE2" w:rsidRPr="0017300A" w:rsidRDefault="006E3EE2" w:rsidP="00A82C91">
            <w:pPr>
              <w:jc w:val="center"/>
              <w:rPr>
                <w:b/>
              </w:rPr>
            </w:pPr>
            <w:r w:rsidRPr="0017300A">
              <w:rPr>
                <w:b/>
              </w:rPr>
              <w:t>Year Group Structure</w:t>
            </w:r>
          </w:p>
        </w:tc>
        <w:tc>
          <w:tcPr>
            <w:tcW w:w="3402" w:type="dxa"/>
          </w:tcPr>
          <w:p w14:paraId="0F7958D4" w14:textId="77777777" w:rsidR="006E3EE2" w:rsidRPr="0017300A" w:rsidRDefault="006E3EE2" w:rsidP="00A82C91">
            <w:pPr>
              <w:jc w:val="center"/>
              <w:rPr>
                <w:b/>
              </w:rPr>
            </w:pPr>
            <w:r w:rsidRPr="0017300A">
              <w:rPr>
                <w:b/>
              </w:rPr>
              <w:t>Age Criteria</w:t>
            </w:r>
          </w:p>
          <w:p w14:paraId="0F7958D5" w14:textId="77777777" w:rsidR="006E3EE2" w:rsidRPr="0017300A" w:rsidRDefault="006E3EE2" w:rsidP="00A82C91">
            <w:pPr>
              <w:jc w:val="center"/>
              <w:rPr>
                <w:i/>
              </w:rPr>
            </w:pPr>
            <w:r w:rsidRPr="0017300A">
              <w:rPr>
                <w:i/>
              </w:rPr>
              <w:t>Birthday between</w:t>
            </w:r>
          </w:p>
          <w:p w14:paraId="0F7958D6" w14:textId="77777777" w:rsidR="006E3EE2" w:rsidRPr="0017300A" w:rsidRDefault="006E3EE2" w:rsidP="00A82C91">
            <w:pPr>
              <w:jc w:val="center"/>
              <w:rPr>
                <w:i/>
              </w:rPr>
            </w:pPr>
            <w:r w:rsidRPr="0017300A">
              <w:rPr>
                <w:i/>
              </w:rPr>
              <w:t>1st Sep and 31</w:t>
            </w:r>
            <w:r w:rsidRPr="0017300A">
              <w:rPr>
                <w:i/>
                <w:vertAlign w:val="superscript"/>
              </w:rPr>
              <w:t>st</w:t>
            </w:r>
            <w:r w:rsidRPr="0017300A">
              <w:rPr>
                <w:i/>
              </w:rPr>
              <w:t xml:space="preserve"> Aug. </w:t>
            </w:r>
          </w:p>
          <w:p w14:paraId="0F7958D7" w14:textId="77777777" w:rsidR="006E3EE2" w:rsidRPr="0017300A" w:rsidRDefault="006E3EE2" w:rsidP="00A82C91">
            <w:pPr>
              <w:jc w:val="center"/>
            </w:pPr>
            <w:r w:rsidRPr="0017300A">
              <w:rPr>
                <w:i/>
              </w:rPr>
              <w:t>i.e. during academic year</w:t>
            </w:r>
          </w:p>
        </w:tc>
      </w:tr>
      <w:tr w:rsidR="006E3EE2" w:rsidRPr="0017300A" w14:paraId="0F7958DC" w14:textId="77777777" w:rsidTr="006E3EE2">
        <w:trPr>
          <w:trHeight w:val="292"/>
          <w:jc w:val="center"/>
        </w:trPr>
        <w:tc>
          <w:tcPr>
            <w:tcW w:w="3402" w:type="dxa"/>
          </w:tcPr>
          <w:p w14:paraId="0F7958DA" w14:textId="004A3AA5" w:rsidR="006E3EE2" w:rsidRPr="0017300A" w:rsidRDefault="006E3EE2" w:rsidP="00A82C91">
            <w:pPr>
              <w:jc w:val="center"/>
            </w:pPr>
            <w:r w:rsidRPr="0017300A">
              <w:t>Pre</w:t>
            </w:r>
            <w:r w:rsidR="00864118">
              <w:t xml:space="preserve"> </w:t>
            </w:r>
            <w:r w:rsidRPr="0017300A">
              <w:t>Nursery</w:t>
            </w:r>
          </w:p>
        </w:tc>
        <w:tc>
          <w:tcPr>
            <w:tcW w:w="3402" w:type="dxa"/>
          </w:tcPr>
          <w:p w14:paraId="0F7958DB" w14:textId="77777777" w:rsidR="006E3EE2" w:rsidRPr="0017300A" w:rsidRDefault="006E3EE2" w:rsidP="00A82C91">
            <w:pPr>
              <w:jc w:val="center"/>
            </w:pPr>
            <w:r w:rsidRPr="0017300A">
              <w:t>3</w:t>
            </w:r>
            <w:r w:rsidRPr="0017300A">
              <w:rPr>
                <w:vertAlign w:val="superscript"/>
              </w:rPr>
              <w:t>rd</w:t>
            </w:r>
            <w:r w:rsidRPr="0017300A">
              <w:t xml:space="preserve"> Birthday</w:t>
            </w:r>
          </w:p>
        </w:tc>
      </w:tr>
      <w:tr w:rsidR="006E3EE2" w:rsidRPr="0017300A" w14:paraId="0F7958E0" w14:textId="77777777" w:rsidTr="006E3EE2">
        <w:trPr>
          <w:trHeight w:val="292"/>
          <w:jc w:val="center"/>
        </w:trPr>
        <w:tc>
          <w:tcPr>
            <w:tcW w:w="3402" w:type="dxa"/>
          </w:tcPr>
          <w:p w14:paraId="0F7958DE" w14:textId="77777777" w:rsidR="006E3EE2" w:rsidRPr="0017300A" w:rsidRDefault="006E3EE2" w:rsidP="00A82C91">
            <w:pPr>
              <w:jc w:val="center"/>
            </w:pPr>
            <w:r w:rsidRPr="0017300A">
              <w:t>Nursery</w:t>
            </w:r>
          </w:p>
        </w:tc>
        <w:tc>
          <w:tcPr>
            <w:tcW w:w="3402" w:type="dxa"/>
          </w:tcPr>
          <w:p w14:paraId="0F7958DF" w14:textId="77777777" w:rsidR="006E3EE2" w:rsidRPr="0017300A" w:rsidRDefault="006E3EE2" w:rsidP="00A82C91">
            <w:pPr>
              <w:jc w:val="center"/>
            </w:pPr>
            <w:r w:rsidRPr="0017300A">
              <w:t>4</w:t>
            </w:r>
            <w:r w:rsidRPr="0017300A">
              <w:rPr>
                <w:vertAlign w:val="superscript"/>
              </w:rPr>
              <w:t>th</w:t>
            </w:r>
            <w:r w:rsidRPr="0017300A">
              <w:t xml:space="preserve"> Birthday</w:t>
            </w:r>
          </w:p>
        </w:tc>
      </w:tr>
      <w:tr w:rsidR="006E3EE2" w:rsidRPr="0017300A" w14:paraId="0F7958E4" w14:textId="77777777" w:rsidTr="006E3EE2">
        <w:trPr>
          <w:trHeight w:val="283"/>
          <w:jc w:val="center"/>
        </w:trPr>
        <w:tc>
          <w:tcPr>
            <w:tcW w:w="3402" w:type="dxa"/>
          </w:tcPr>
          <w:p w14:paraId="0F7958E2" w14:textId="77777777" w:rsidR="006E3EE2" w:rsidRPr="0017300A" w:rsidRDefault="006E3EE2" w:rsidP="00A82C91">
            <w:pPr>
              <w:jc w:val="center"/>
            </w:pPr>
            <w:r w:rsidRPr="0017300A">
              <w:t>Primary 1</w:t>
            </w:r>
          </w:p>
        </w:tc>
        <w:tc>
          <w:tcPr>
            <w:tcW w:w="3402" w:type="dxa"/>
          </w:tcPr>
          <w:p w14:paraId="0F7958E3" w14:textId="77777777" w:rsidR="006E3EE2" w:rsidRPr="0017300A" w:rsidRDefault="006E3EE2" w:rsidP="00A82C91">
            <w:pPr>
              <w:jc w:val="center"/>
            </w:pPr>
            <w:r w:rsidRPr="0017300A">
              <w:t>5</w:t>
            </w:r>
            <w:r w:rsidRPr="0017300A">
              <w:rPr>
                <w:vertAlign w:val="superscript"/>
              </w:rPr>
              <w:t>th</w:t>
            </w:r>
            <w:r w:rsidRPr="0017300A">
              <w:t xml:space="preserve"> Birthday</w:t>
            </w:r>
          </w:p>
        </w:tc>
      </w:tr>
      <w:tr w:rsidR="006E3EE2" w:rsidRPr="0017300A" w14:paraId="0F7958E8" w14:textId="77777777" w:rsidTr="006E3EE2">
        <w:trPr>
          <w:trHeight w:val="292"/>
          <w:jc w:val="center"/>
        </w:trPr>
        <w:tc>
          <w:tcPr>
            <w:tcW w:w="3402" w:type="dxa"/>
          </w:tcPr>
          <w:p w14:paraId="0F7958E6" w14:textId="77777777" w:rsidR="006E3EE2" w:rsidRPr="0017300A" w:rsidRDefault="006E3EE2" w:rsidP="00A82C91">
            <w:pPr>
              <w:jc w:val="center"/>
            </w:pPr>
            <w:r w:rsidRPr="0017300A">
              <w:t>Primary 2</w:t>
            </w:r>
          </w:p>
        </w:tc>
        <w:tc>
          <w:tcPr>
            <w:tcW w:w="3402" w:type="dxa"/>
          </w:tcPr>
          <w:p w14:paraId="0F7958E7" w14:textId="77777777" w:rsidR="006E3EE2" w:rsidRPr="0017300A" w:rsidRDefault="006E3EE2" w:rsidP="00A82C91">
            <w:pPr>
              <w:jc w:val="center"/>
            </w:pPr>
            <w:r w:rsidRPr="0017300A">
              <w:t>6</w:t>
            </w:r>
            <w:r w:rsidRPr="0017300A">
              <w:rPr>
                <w:vertAlign w:val="superscript"/>
              </w:rPr>
              <w:t>th</w:t>
            </w:r>
            <w:r w:rsidRPr="0017300A">
              <w:t xml:space="preserve"> Birthday</w:t>
            </w:r>
          </w:p>
        </w:tc>
      </w:tr>
      <w:tr w:rsidR="006E3EE2" w:rsidRPr="0017300A" w14:paraId="0F7958EC" w14:textId="77777777" w:rsidTr="006E3EE2">
        <w:trPr>
          <w:trHeight w:val="292"/>
          <w:jc w:val="center"/>
        </w:trPr>
        <w:tc>
          <w:tcPr>
            <w:tcW w:w="3402" w:type="dxa"/>
          </w:tcPr>
          <w:p w14:paraId="0F7958EA" w14:textId="77777777" w:rsidR="006E3EE2" w:rsidRPr="0017300A" w:rsidRDefault="006E3EE2" w:rsidP="00A82C91">
            <w:pPr>
              <w:jc w:val="center"/>
            </w:pPr>
            <w:r w:rsidRPr="0017300A">
              <w:t>Primary 3</w:t>
            </w:r>
          </w:p>
        </w:tc>
        <w:tc>
          <w:tcPr>
            <w:tcW w:w="3402" w:type="dxa"/>
          </w:tcPr>
          <w:p w14:paraId="0F7958EB" w14:textId="77777777" w:rsidR="006E3EE2" w:rsidRPr="0017300A" w:rsidRDefault="006E3EE2" w:rsidP="00A82C91">
            <w:pPr>
              <w:jc w:val="center"/>
            </w:pPr>
            <w:r w:rsidRPr="0017300A">
              <w:t>7</w:t>
            </w:r>
            <w:r w:rsidRPr="0017300A">
              <w:rPr>
                <w:vertAlign w:val="superscript"/>
              </w:rPr>
              <w:t>th</w:t>
            </w:r>
            <w:r w:rsidRPr="0017300A">
              <w:t xml:space="preserve"> Birthday</w:t>
            </w:r>
          </w:p>
        </w:tc>
      </w:tr>
      <w:tr w:rsidR="006E3EE2" w:rsidRPr="0017300A" w14:paraId="0F7958F0" w14:textId="77777777" w:rsidTr="006E3EE2">
        <w:trPr>
          <w:trHeight w:val="292"/>
          <w:jc w:val="center"/>
        </w:trPr>
        <w:tc>
          <w:tcPr>
            <w:tcW w:w="3402" w:type="dxa"/>
          </w:tcPr>
          <w:p w14:paraId="0F7958EE" w14:textId="77777777" w:rsidR="006E3EE2" w:rsidRPr="0017300A" w:rsidRDefault="006E3EE2" w:rsidP="00A82C91">
            <w:pPr>
              <w:jc w:val="center"/>
            </w:pPr>
            <w:r w:rsidRPr="0017300A">
              <w:t>Primary 4</w:t>
            </w:r>
          </w:p>
        </w:tc>
        <w:tc>
          <w:tcPr>
            <w:tcW w:w="3402" w:type="dxa"/>
          </w:tcPr>
          <w:p w14:paraId="0F7958EF" w14:textId="77777777" w:rsidR="006E3EE2" w:rsidRPr="0017300A" w:rsidRDefault="006E3EE2" w:rsidP="00A82C91">
            <w:pPr>
              <w:jc w:val="center"/>
            </w:pPr>
            <w:r w:rsidRPr="0017300A">
              <w:t>8</w:t>
            </w:r>
            <w:r w:rsidRPr="0017300A">
              <w:rPr>
                <w:vertAlign w:val="superscript"/>
              </w:rPr>
              <w:t>th</w:t>
            </w:r>
            <w:r w:rsidRPr="0017300A">
              <w:t xml:space="preserve"> Birthday</w:t>
            </w:r>
          </w:p>
        </w:tc>
      </w:tr>
      <w:tr w:rsidR="006E3EE2" w:rsidRPr="0017300A" w14:paraId="0F7958F4" w14:textId="77777777" w:rsidTr="006E3EE2">
        <w:trPr>
          <w:trHeight w:val="283"/>
          <w:jc w:val="center"/>
        </w:trPr>
        <w:tc>
          <w:tcPr>
            <w:tcW w:w="3402" w:type="dxa"/>
          </w:tcPr>
          <w:p w14:paraId="0F7958F2" w14:textId="77777777" w:rsidR="006E3EE2" w:rsidRPr="0017300A" w:rsidRDefault="006E3EE2" w:rsidP="00A82C91">
            <w:pPr>
              <w:jc w:val="center"/>
            </w:pPr>
            <w:r w:rsidRPr="0017300A">
              <w:t>Primary 5</w:t>
            </w:r>
          </w:p>
        </w:tc>
        <w:tc>
          <w:tcPr>
            <w:tcW w:w="3402" w:type="dxa"/>
          </w:tcPr>
          <w:p w14:paraId="0F7958F3" w14:textId="77777777" w:rsidR="006E3EE2" w:rsidRPr="0017300A" w:rsidRDefault="006E3EE2" w:rsidP="00A82C91">
            <w:pPr>
              <w:jc w:val="center"/>
            </w:pPr>
            <w:r w:rsidRPr="0017300A">
              <w:t>9</w:t>
            </w:r>
            <w:r w:rsidRPr="0017300A">
              <w:rPr>
                <w:vertAlign w:val="superscript"/>
              </w:rPr>
              <w:t>th</w:t>
            </w:r>
            <w:r w:rsidRPr="0017300A">
              <w:t xml:space="preserve"> Birthday</w:t>
            </w:r>
          </w:p>
        </w:tc>
      </w:tr>
      <w:tr w:rsidR="006E3EE2" w:rsidRPr="0017300A" w14:paraId="0F7958F8" w14:textId="77777777" w:rsidTr="006E3EE2">
        <w:trPr>
          <w:trHeight w:val="292"/>
          <w:jc w:val="center"/>
        </w:trPr>
        <w:tc>
          <w:tcPr>
            <w:tcW w:w="3402" w:type="dxa"/>
          </w:tcPr>
          <w:p w14:paraId="0F7958F6" w14:textId="77777777" w:rsidR="006E3EE2" w:rsidRPr="0017300A" w:rsidRDefault="006E3EE2" w:rsidP="00A82C91">
            <w:pPr>
              <w:jc w:val="center"/>
            </w:pPr>
            <w:r w:rsidRPr="0017300A">
              <w:t>Primary 6</w:t>
            </w:r>
          </w:p>
        </w:tc>
        <w:tc>
          <w:tcPr>
            <w:tcW w:w="3402" w:type="dxa"/>
          </w:tcPr>
          <w:p w14:paraId="0F7958F7" w14:textId="77777777" w:rsidR="006E3EE2" w:rsidRPr="0017300A" w:rsidRDefault="006E3EE2" w:rsidP="00A82C91">
            <w:pPr>
              <w:jc w:val="center"/>
            </w:pPr>
            <w:r w:rsidRPr="0017300A">
              <w:t>10</w:t>
            </w:r>
            <w:r w:rsidRPr="0017300A">
              <w:rPr>
                <w:vertAlign w:val="superscript"/>
              </w:rPr>
              <w:t>th</w:t>
            </w:r>
            <w:r w:rsidRPr="0017300A">
              <w:t xml:space="preserve"> Birthday</w:t>
            </w:r>
          </w:p>
        </w:tc>
      </w:tr>
      <w:tr w:rsidR="006E3EE2" w:rsidRPr="0017300A" w14:paraId="0F7958FC" w14:textId="77777777" w:rsidTr="006E3EE2">
        <w:trPr>
          <w:trHeight w:val="292"/>
          <w:jc w:val="center"/>
        </w:trPr>
        <w:tc>
          <w:tcPr>
            <w:tcW w:w="3402" w:type="dxa"/>
          </w:tcPr>
          <w:p w14:paraId="0F7958FA" w14:textId="77777777" w:rsidR="006E3EE2" w:rsidRPr="0017300A" w:rsidRDefault="006E3EE2" w:rsidP="00A82C91">
            <w:pPr>
              <w:jc w:val="center"/>
            </w:pPr>
            <w:r w:rsidRPr="0017300A">
              <w:t>Primary 7</w:t>
            </w:r>
          </w:p>
        </w:tc>
        <w:tc>
          <w:tcPr>
            <w:tcW w:w="3402" w:type="dxa"/>
          </w:tcPr>
          <w:p w14:paraId="0F7958FB" w14:textId="77777777" w:rsidR="006E3EE2" w:rsidRPr="0017300A" w:rsidRDefault="006E3EE2" w:rsidP="00A82C91">
            <w:pPr>
              <w:jc w:val="center"/>
            </w:pPr>
            <w:r w:rsidRPr="0017300A">
              <w:t>11</w:t>
            </w:r>
            <w:r w:rsidRPr="0017300A">
              <w:rPr>
                <w:vertAlign w:val="superscript"/>
              </w:rPr>
              <w:t>th</w:t>
            </w:r>
            <w:r w:rsidRPr="0017300A">
              <w:t xml:space="preserve"> Birthday</w:t>
            </w:r>
          </w:p>
        </w:tc>
      </w:tr>
      <w:tr w:rsidR="006E3EE2" w:rsidRPr="0017300A" w14:paraId="0F795900" w14:textId="77777777" w:rsidTr="006E3EE2">
        <w:trPr>
          <w:trHeight w:val="292"/>
          <w:jc w:val="center"/>
        </w:trPr>
        <w:tc>
          <w:tcPr>
            <w:tcW w:w="3402" w:type="dxa"/>
          </w:tcPr>
          <w:p w14:paraId="0F7958FE" w14:textId="5F9F7172" w:rsidR="006E3EE2" w:rsidRPr="0017300A" w:rsidRDefault="006E3EE2" w:rsidP="00A82C91">
            <w:pPr>
              <w:jc w:val="center"/>
            </w:pPr>
            <w:r>
              <w:t>Middle School 1</w:t>
            </w:r>
          </w:p>
        </w:tc>
        <w:tc>
          <w:tcPr>
            <w:tcW w:w="3402" w:type="dxa"/>
          </w:tcPr>
          <w:p w14:paraId="0F7958FF" w14:textId="77777777" w:rsidR="006E3EE2" w:rsidRPr="0017300A" w:rsidRDefault="006E3EE2" w:rsidP="00A82C91">
            <w:pPr>
              <w:jc w:val="center"/>
            </w:pPr>
            <w:r w:rsidRPr="0017300A">
              <w:t>12</w:t>
            </w:r>
            <w:r w:rsidRPr="0017300A">
              <w:rPr>
                <w:vertAlign w:val="superscript"/>
              </w:rPr>
              <w:t>th</w:t>
            </w:r>
            <w:r w:rsidRPr="0017300A">
              <w:t xml:space="preserve"> Birthday</w:t>
            </w:r>
          </w:p>
        </w:tc>
      </w:tr>
      <w:tr w:rsidR="006E3EE2" w:rsidRPr="0017300A" w14:paraId="74C93E94" w14:textId="77777777" w:rsidTr="006E3EE2">
        <w:trPr>
          <w:trHeight w:val="292"/>
          <w:jc w:val="center"/>
        </w:trPr>
        <w:tc>
          <w:tcPr>
            <w:tcW w:w="3402" w:type="dxa"/>
          </w:tcPr>
          <w:p w14:paraId="08B19B9E" w14:textId="36E1FDAB" w:rsidR="006E3EE2" w:rsidRPr="0017300A" w:rsidRDefault="006E3EE2" w:rsidP="00A82C91">
            <w:pPr>
              <w:jc w:val="center"/>
            </w:pPr>
            <w:r>
              <w:t>Middle School 2</w:t>
            </w:r>
          </w:p>
        </w:tc>
        <w:tc>
          <w:tcPr>
            <w:tcW w:w="3402" w:type="dxa"/>
          </w:tcPr>
          <w:p w14:paraId="20ABAAEE" w14:textId="7FE1FD39" w:rsidR="006E3EE2" w:rsidRPr="0017300A" w:rsidRDefault="006E3EE2" w:rsidP="00A82C91">
            <w:pPr>
              <w:jc w:val="center"/>
            </w:pPr>
            <w:r>
              <w:t>13</w:t>
            </w:r>
            <w:r w:rsidRPr="00DB0EBC">
              <w:rPr>
                <w:vertAlign w:val="superscript"/>
              </w:rPr>
              <w:t>th</w:t>
            </w:r>
            <w:r>
              <w:t xml:space="preserve"> Birthday</w:t>
            </w:r>
          </w:p>
        </w:tc>
      </w:tr>
    </w:tbl>
    <w:p w14:paraId="5CBCD952" w14:textId="77777777" w:rsidR="00045871" w:rsidRDefault="00045871" w:rsidP="00DC2DBB">
      <w:pPr>
        <w:rPr>
          <w:b/>
        </w:rPr>
      </w:pPr>
    </w:p>
    <w:p w14:paraId="54163196" w14:textId="3310F90E" w:rsidR="00045871" w:rsidRPr="001758D6" w:rsidRDefault="00DC2DBB" w:rsidP="007C6EF9">
      <w:pPr>
        <w:jc w:val="both"/>
        <w:rPr>
          <w:b/>
        </w:rPr>
      </w:pPr>
      <w:r w:rsidRPr="001D67E3">
        <w:rPr>
          <w:b/>
        </w:rPr>
        <w:t>Note: Pre</w:t>
      </w:r>
      <w:r w:rsidR="00864118">
        <w:rPr>
          <w:b/>
        </w:rPr>
        <w:t xml:space="preserve"> </w:t>
      </w:r>
      <w:r w:rsidRPr="001D67E3">
        <w:rPr>
          <w:b/>
        </w:rPr>
        <w:t xml:space="preserve">Nursery </w:t>
      </w:r>
      <w:r w:rsidR="00E614C2">
        <w:rPr>
          <w:b/>
        </w:rPr>
        <w:t>student Application for Admission is</w:t>
      </w:r>
      <w:r w:rsidR="000E12DA">
        <w:rPr>
          <w:b/>
        </w:rPr>
        <w:t xml:space="preserve"> required</w:t>
      </w:r>
      <w:r w:rsidR="00C739EB">
        <w:rPr>
          <w:b/>
        </w:rPr>
        <w:t xml:space="preserve"> prior to the 31</w:t>
      </w:r>
      <w:r w:rsidR="00C739EB" w:rsidRPr="00C739EB">
        <w:rPr>
          <w:b/>
          <w:vertAlign w:val="superscript"/>
        </w:rPr>
        <w:t>st</w:t>
      </w:r>
      <w:r w:rsidR="00C739EB">
        <w:rPr>
          <w:b/>
        </w:rPr>
        <w:t xml:space="preserve"> May</w:t>
      </w:r>
      <w:r w:rsidR="00E614C2">
        <w:rPr>
          <w:b/>
        </w:rPr>
        <w:t xml:space="preserve"> of each year,</w:t>
      </w:r>
      <w:r w:rsidR="00C739EB">
        <w:rPr>
          <w:b/>
        </w:rPr>
        <w:t xml:space="preserve"> in order to be guaranteed a place in the proceeding school year</w:t>
      </w:r>
      <w:r w:rsidR="00D86CA7">
        <w:rPr>
          <w:b/>
        </w:rPr>
        <w:t>.</w:t>
      </w:r>
      <w:r w:rsidR="00C739EB">
        <w:rPr>
          <w:b/>
        </w:rPr>
        <w:t xml:space="preserve"> After this date, if student numbers exceed staffing allocations, a student waiting list will be created.</w:t>
      </w:r>
      <w:r w:rsidR="00D86CA7">
        <w:rPr>
          <w:b/>
        </w:rPr>
        <w:t xml:space="preserve">  </w:t>
      </w:r>
    </w:p>
    <w:p w14:paraId="0F795902" w14:textId="53EA06DD" w:rsidR="00867496" w:rsidRPr="00867496" w:rsidRDefault="00867496" w:rsidP="00EC5DD8">
      <w:pPr>
        <w:spacing w:after="0"/>
        <w:jc w:val="both"/>
        <w:rPr>
          <w:b/>
          <w:u w:val="single"/>
        </w:rPr>
      </w:pPr>
      <w:r w:rsidRPr="00867496">
        <w:rPr>
          <w:b/>
          <w:u w:val="single"/>
        </w:rPr>
        <w:t>Entrance Assessments</w:t>
      </w:r>
    </w:p>
    <w:p w14:paraId="0FE2B215" w14:textId="388F6999" w:rsidR="001758D6" w:rsidRDefault="00867496">
      <w:pPr>
        <w:jc w:val="both"/>
      </w:pPr>
      <w:r>
        <w:t>The school conducts entry assessments for children</w:t>
      </w:r>
      <w:r w:rsidR="006E3EE2">
        <w:t xml:space="preserve"> from Primary 1 to Middle School 2</w:t>
      </w:r>
      <w:r>
        <w:t xml:space="preserve">. </w:t>
      </w:r>
      <w:r w:rsidR="006E3EE2">
        <w:t>Children in Pre Nursery to Primary 1 access two hours of orientation visit to prepare them for their transition into school.</w:t>
      </w:r>
    </w:p>
    <w:p w14:paraId="0F795905" w14:textId="1A1C462D" w:rsidR="00DC2DBB" w:rsidRDefault="00DC2DBB">
      <w:pPr>
        <w:jc w:val="both"/>
        <w:rPr>
          <w:b/>
          <w:u w:val="single"/>
        </w:rPr>
      </w:pPr>
      <w:r w:rsidRPr="002D066D">
        <w:rPr>
          <w:b/>
          <w:u w:val="single"/>
        </w:rPr>
        <w:t>Curriculum</w:t>
      </w:r>
    </w:p>
    <w:tbl>
      <w:tblPr>
        <w:tblStyle w:val="TableGrid"/>
        <w:tblW w:w="0" w:type="auto"/>
        <w:tblLook w:val="04A0" w:firstRow="1" w:lastRow="0" w:firstColumn="1" w:lastColumn="0" w:noHBand="0" w:noVBand="1"/>
      </w:tblPr>
      <w:tblGrid>
        <w:gridCol w:w="2875"/>
        <w:gridCol w:w="6861"/>
      </w:tblGrid>
      <w:tr w:rsidR="00D86CA7" w14:paraId="1F640AC2" w14:textId="77777777" w:rsidTr="007C6EF9">
        <w:tc>
          <w:tcPr>
            <w:tcW w:w="2875" w:type="dxa"/>
          </w:tcPr>
          <w:p w14:paraId="6D6FCB10" w14:textId="59D4BF62" w:rsidR="00D86CA7" w:rsidRPr="007C6EF9" w:rsidRDefault="00D86CA7">
            <w:pPr>
              <w:jc w:val="both"/>
              <w:rPr>
                <w:b/>
              </w:rPr>
            </w:pPr>
            <w:r w:rsidRPr="007C6EF9">
              <w:rPr>
                <w:b/>
              </w:rPr>
              <w:t>Year Groups</w:t>
            </w:r>
          </w:p>
        </w:tc>
        <w:tc>
          <w:tcPr>
            <w:tcW w:w="6861" w:type="dxa"/>
          </w:tcPr>
          <w:p w14:paraId="74CE0A0A" w14:textId="70F9D7E4" w:rsidR="00D86CA7" w:rsidRPr="007C6EF9" w:rsidRDefault="00D86CA7">
            <w:pPr>
              <w:jc w:val="both"/>
              <w:rPr>
                <w:b/>
              </w:rPr>
            </w:pPr>
            <w:r w:rsidRPr="007C6EF9">
              <w:rPr>
                <w:b/>
              </w:rPr>
              <w:t xml:space="preserve">Curriculum </w:t>
            </w:r>
            <w:r>
              <w:rPr>
                <w:b/>
              </w:rPr>
              <w:t>Followed</w:t>
            </w:r>
          </w:p>
        </w:tc>
      </w:tr>
      <w:tr w:rsidR="00D86CA7" w14:paraId="0F690039" w14:textId="77777777" w:rsidTr="007C6EF9">
        <w:tc>
          <w:tcPr>
            <w:tcW w:w="2875" w:type="dxa"/>
          </w:tcPr>
          <w:p w14:paraId="5BFD8852" w14:textId="1DB61F11" w:rsidR="00D86CA7" w:rsidRPr="007C6EF9" w:rsidRDefault="00D86CA7">
            <w:pPr>
              <w:jc w:val="both"/>
            </w:pPr>
            <w:r w:rsidRPr="007C6EF9">
              <w:t>Pre Nursery, Nursery, P1</w:t>
            </w:r>
          </w:p>
        </w:tc>
        <w:tc>
          <w:tcPr>
            <w:tcW w:w="6861" w:type="dxa"/>
          </w:tcPr>
          <w:p w14:paraId="28639572" w14:textId="70F9E6AD" w:rsidR="00D86CA7" w:rsidRPr="007C6EF9" w:rsidRDefault="00D86CA7">
            <w:pPr>
              <w:jc w:val="both"/>
            </w:pPr>
            <w:r>
              <w:t>International Early Years Curriculum (IEYC)</w:t>
            </w:r>
          </w:p>
        </w:tc>
      </w:tr>
      <w:tr w:rsidR="00D86CA7" w14:paraId="67B5497A" w14:textId="77777777" w:rsidTr="007C6EF9">
        <w:tc>
          <w:tcPr>
            <w:tcW w:w="2875" w:type="dxa"/>
          </w:tcPr>
          <w:p w14:paraId="4A3A3AF6" w14:textId="6AA12F6A" w:rsidR="00D86CA7" w:rsidRPr="007C6EF9" w:rsidRDefault="00D86CA7">
            <w:pPr>
              <w:jc w:val="both"/>
            </w:pPr>
            <w:r w:rsidRPr="007C6EF9">
              <w:t>P2 to P7</w:t>
            </w:r>
          </w:p>
        </w:tc>
        <w:tc>
          <w:tcPr>
            <w:tcW w:w="6861" w:type="dxa"/>
          </w:tcPr>
          <w:p w14:paraId="1A0367DA" w14:textId="77777777" w:rsidR="00D86CA7" w:rsidRDefault="00D86CA7">
            <w:pPr>
              <w:jc w:val="both"/>
            </w:pPr>
            <w:r>
              <w:t>International Primary Curriculum (IPC)</w:t>
            </w:r>
          </w:p>
          <w:p w14:paraId="27410963" w14:textId="77777777" w:rsidR="00D86CA7" w:rsidRDefault="00D86CA7">
            <w:pPr>
              <w:jc w:val="both"/>
            </w:pPr>
            <w:r>
              <w:t>Mathematics – The National Curriculum of England</w:t>
            </w:r>
          </w:p>
          <w:p w14:paraId="36F4C84F" w14:textId="1A2AAAF2" w:rsidR="00D86CA7" w:rsidRPr="007C6EF9" w:rsidRDefault="00D86CA7">
            <w:pPr>
              <w:jc w:val="both"/>
            </w:pPr>
            <w:r>
              <w:t>English – The National Curriculum of England</w:t>
            </w:r>
          </w:p>
        </w:tc>
      </w:tr>
      <w:tr w:rsidR="00D86CA7" w14:paraId="64B6CD8A" w14:textId="77777777" w:rsidTr="007C6EF9">
        <w:tc>
          <w:tcPr>
            <w:tcW w:w="2875" w:type="dxa"/>
          </w:tcPr>
          <w:p w14:paraId="30D0B1CD" w14:textId="3789323A" w:rsidR="00D86CA7" w:rsidRPr="007C6EF9" w:rsidRDefault="00D86CA7">
            <w:pPr>
              <w:jc w:val="both"/>
            </w:pPr>
            <w:r>
              <w:t>M1 and M2</w:t>
            </w:r>
          </w:p>
        </w:tc>
        <w:tc>
          <w:tcPr>
            <w:tcW w:w="6861" w:type="dxa"/>
          </w:tcPr>
          <w:p w14:paraId="5141CF34" w14:textId="0C2139CD" w:rsidR="00D86CA7" w:rsidRPr="007C6EF9" w:rsidRDefault="00D86CA7">
            <w:pPr>
              <w:jc w:val="both"/>
            </w:pPr>
            <w:r>
              <w:t>The National Curriculum of England</w:t>
            </w:r>
          </w:p>
        </w:tc>
      </w:tr>
    </w:tbl>
    <w:p w14:paraId="0F795906" w14:textId="5C62CE5B" w:rsidR="00DC2DBB" w:rsidRDefault="00DC2DBB">
      <w:pPr>
        <w:jc w:val="both"/>
      </w:pPr>
      <w:r w:rsidRPr="002D066D">
        <w:lastRenderedPageBreak/>
        <w:t>The curriculum provision incorporates residential field trips and visits, which are integral to the education offered.  Children are expected to follow the curriculum in full.</w:t>
      </w:r>
      <w:r w:rsidR="00D22099" w:rsidRPr="002D066D">
        <w:t xml:space="preserve"> Where parents opt not to include their child in residential visits lasting more than one night, the school will not provide alternative educational provision.</w:t>
      </w:r>
    </w:p>
    <w:p w14:paraId="4660B929" w14:textId="4B5EDF55" w:rsidR="006E3EE2" w:rsidRDefault="006E3EE2" w:rsidP="007C6EF9">
      <w:pPr>
        <w:jc w:val="both"/>
        <w:rPr>
          <w:b/>
          <w:u w:val="single"/>
        </w:rPr>
      </w:pPr>
      <w:r>
        <w:rPr>
          <w:b/>
          <w:u w:val="single"/>
        </w:rPr>
        <w:t>Inclusive Education</w:t>
      </w:r>
    </w:p>
    <w:p w14:paraId="0F795908" w14:textId="59EF54EA" w:rsidR="00DC2DBB" w:rsidRDefault="00DC2DBB" w:rsidP="006E3EE2">
      <w:pPr>
        <w:pStyle w:val="ListParagraph"/>
        <w:numPr>
          <w:ilvl w:val="0"/>
          <w:numId w:val="9"/>
        </w:numPr>
        <w:jc w:val="both"/>
      </w:pPr>
      <w:r w:rsidRPr="006E3EE2">
        <w:rPr>
          <w:b/>
        </w:rPr>
        <w:t>English Language Support (EAL)</w:t>
      </w:r>
      <w:r w:rsidR="006E3EE2">
        <w:rPr>
          <w:b/>
        </w:rPr>
        <w:t>:</w:t>
      </w:r>
      <w:r w:rsidR="006E3EE2" w:rsidRPr="006E3EE2">
        <w:rPr>
          <w:b/>
        </w:rPr>
        <w:t xml:space="preserve"> </w:t>
      </w:r>
      <w:r w:rsidR="008833FE" w:rsidRPr="006E3EE2">
        <w:t>An</w:t>
      </w:r>
      <w:r>
        <w:t xml:space="preserve"> English Language or a Support Language </w:t>
      </w:r>
      <w:proofErr w:type="spellStart"/>
      <w:r>
        <w:t>programme</w:t>
      </w:r>
      <w:proofErr w:type="spellEnd"/>
      <w:r>
        <w:t xml:space="preserve"> will be offered if the pupil’s level of English prevents him/her from accessing the curriculum fully.</w:t>
      </w:r>
    </w:p>
    <w:p w14:paraId="0F79590A" w14:textId="376C89CD" w:rsidR="00DC2DBB" w:rsidRPr="006E3EE2" w:rsidRDefault="00DC2DBB" w:rsidP="006E3EE2">
      <w:pPr>
        <w:pStyle w:val="ListParagraph"/>
        <w:numPr>
          <w:ilvl w:val="0"/>
          <w:numId w:val="9"/>
        </w:numPr>
        <w:jc w:val="both"/>
        <w:rPr>
          <w:b/>
          <w:u w:val="single"/>
        </w:rPr>
      </w:pPr>
      <w:r w:rsidRPr="006E3EE2">
        <w:rPr>
          <w:b/>
        </w:rPr>
        <w:t>Special Educational Needs (SEN)</w:t>
      </w:r>
      <w:r w:rsidR="006E3EE2">
        <w:rPr>
          <w:b/>
        </w:rPr>
        <w:t>:</w:t>
      </w:r>
      <w:r w:rsidR="006E3EE2" w:rsidRPr="006E3EE2">
        <w:rPr>
          <w:b/>
        </w:rPr>
        <w:t xml:space="preserve"> </w:t>
      </w:r>
      <w:r w:rsidRPr="006E3EE2">
        <w:t>Panaga</w:t>
      </w:r>
      <w:r>
        <w:t xml:space="preserve"> School is a mainstream school and offers very limited support for children with special educational needs.  Where there is such a requirement, parents </w:t>
      </w:r>
      <w:r w:rsidRPr="006E3EE2">
        <w:rPr>
          <w:b/>
        </w:rPr>
        <w:t>must</w:t>
      </w:r>
      <w:r>
        <w:t xml:space="preserve"> contact the Principal (</w:t>
      </w:r>
      <w:r w:rsidR="004C09AC">
        <w:t>IFM</w:t>
      </w:r>
      <w:r>
        <w:t xml:space="preserve">/4) for advice and to establish if local support is available before coming to Brunei.  </w:t>
      </w:r>
      <w:r w:rsidRPr="006E3EE2">
        <w:rPr>
          <w:u w:val="single"/>
        </w:rPr>
        <w:t>Note</w:t>
      </w:r>
      <w:r>
        <w:t>: Failure to disclose any relevant information could result in the withdrawal of the child’s place if the school feels it cannot meet the child’s educational needs.</w:t>
      </w:r>
    </w:p>
    <w:p w14:paraId="0F79590B" w14:textId="28CB86D6" w:rsidR="00C41F0B" w:rsidRPr="007C6EF9" w:rsidRDefault="00C41F0B">
      <w:pPr>
        <w:spacing w:after="0" w:line="240" w:lineRule="auto"/>
        <w:ind w:right="-144"/>
        <w:jc w:val="both"/>
        <w:rPr>
          <w:b/>
          <w:lang w:val="en-GB"/>
        </w:rPr>
      </w:pPr>
      <w:r w:rsidRPr="007C6EF9">
        <w:rPr>
          <w:b/>
          <w:lang w:val="en-GB"/>
        </w:rPr>
        <w:t>Where a child has been identified with a SEN before</w:t>
      </w:r>
      <w:r w:rsidR="004C09AC">
        <w:rPr>
          <w:b/>
          <w:lang w:val="en-GB"/>
        </w:rPr>
        <w:t>/up</w:t>
      </w:r>
      <w:r w:rsidRPr="007C6EF9">
        <w:rPr>
          <w:b/>
          <w:lang w:val="en-GB"/>
        </w:rPr>
        <w:t xml:space="preserve">on/after admittance, </w:t>
      </w:r>
      <w:r w:rsidR="004C09AC">
        <w:rPr>
          <w:b/>
          <w:lang w:val="en-GB"/>
        </w:rPr>
        <w:t xml:space="preserve">or </w:t>
      </w:r>
      <w:r w:rsidRPr="007C6EF9">
        <w:rPr>
          <w:b/>
          <w:lang w:val="en-GB"/>
        </w:rPr>
        <w:t xml:space="preserve">due to limited </w:t>
      </w:r>
      <w:r w:rsidR="004C09AC">
        <w:rPr>
          <w:b/>
          <w:lang w:val="en-GB"/>
        </w:rPr>
        <w:t xml:space="preserve">or reduced </w:t>
      </w:r>
      <w:r w:rsidRPr="007C6EF9">
        <w:rPr>
          <w:b/>
          <w:lang w:val="en-GB"/>
        </w:rPr>
        <w:t xml:space="preserve">resources both within the school and locally, the school reserves the right to recommend alternative educational provision if the needs of the child cannot be met within the mainstream classroom. </w:t>
      </w:r>
      <w:r w:rsidR="00D86CA7">
        <w:rPr>
          <w:b/>
          <w:lang w:val="en-GB"/>
        </w:rPr>
        <w:t xml:space="preserve"> International School Brunei (ISB) manage and run an Inclusive Learning Centre for children with specific special education needs within Panaga residential area</w:t>
      </w:r>
      <w:r w:rsidR="007C6EF9">
        <w:rPr>
          <w:b/>
          <w:lang w:val="en-GB"/>
        </w:rPr>
        <w:t xml:space="preserve">. </w:t>
      </w:r>
    </w:p>
    <w:p w14:paraId="0F79590C" w14:textId="77777777" w:rsidR="00C41F0B" w:rsidRPr="00C41F0B" w:rsidRDefault="00C41F0B">
      <w:pPr>
        <w:spacing w:after="0" w:line="240" w:lineRule="auto"/>
        <w:ind w:right="-144"/>
        <w:jc w:val="both"/>
        <w:rPr>
          <w:b/>
          <w:sz w:val="20"/>
          <w:szCs w:val="20"/>
          <w:lang w:val="en-GB"/>
        </w:rPr>
      </w:pPr>
    </w:p>
    <w:p w14:paraId="0F79590F" w14:textId="77777777" w:rsidR="00DC2DBB" w:rsidRPr="00BE3BD1" w:rsidRDefault="00DC2DBB" w:rsidP="00EC5DD8">
      <w:pPr>
        <w:spacing w:after="0"/>
        <w:jc w:val="both"/>
        <w:rPr>
          <w:b/>
          <w:u w:val="single"/>
        </w:rPr>
      </w:pPr>
      <w:r w:rsidRPr="00BE3BD1">
        <w:rPr>
          <w:b/>
          <w:u w:val="single"/>
        </w:rPr>
        <w:t>Medical</w:t>
      </w:r>
    </w:p>
    <w:p w14:paraId="0F795910" w14:textId="00C95E59" w:rsidR="00DC2DBB" w:rsidRDefault="00DC2DBB" w:rsidP="00EC5DD8">
      <w:pPr>
        <w:spacing w:after="0"/>
        <w:jc w:val="both"/>
      </w:pPr>
      <w:r>
        <w:t>Parents are required to notify the school of any medical condition or need for regular medication.  In a medical emergency, the school’s Sen</w:t>
      </w:r>
      <w:r w:rsidR="00C76D6C">
        <w:t>ior Leadership Team may authoris</w:t>
      </w:r>
      <w:r>
        <w:t>e referral to the Shell Panaga Health Centre for urgent treatment.</w:t>
      </w:r>
    </w:p>
    <w:p w14:paraId="48351AFA" w14:textId="77777777" w:rsidR="00EC5DD8" w:rsidRDefault="00EC5DD8" w:rsidP="00EC5DD8">
      <w:pPr>
        <w:spacing w:after="0"/>
        <w:jc w:val="both"/>
      </w:pPr>
    </w:p>
    <w:p w14:paraId="0F795911" w14:textId="77777777" w:rsidR="00DC2DBB" w:rsidRPr="00BE3BD1" w:rsidRDefault="00DC2DBB" w:rsidP="00EC5DD8">
      <w:pPr>
        <w:spacing w:after="0"/>
        <w:jc w:val="both"/>
        <w:rPr>
          <w:b/>
          <w:u w:val="single"/>
        </w:rPr>
      </w:pPr>
      <w:r w:rsidRPr="00BE3BD1">
        <w:rPr>
          <w:b/>
          <w:u w:val="single"/>
        </w:rPr>
        <w:t>Code of Conduct</w:t>
      </w:r>
    </w:p>
    <w:p w14:paraId="0F795912" w14:textId="6E2EA591" w:rsidR="00DC2DBB" w:rsidRDefault="00DC2DBB" w:rsidP="00EC5DD8">
      <w:pPr>
        <w:spacing w:after="0"/>
        <w:jc w:val="both"/>
      </w:pPr>
      <w:r>
        <w:t xml:space="preserve">The day-to-day management of the school is the responsibility of the Senior Leadership Team and in educational matters their decision is final.  </w:t>
      </w:r>
      <w:r w:rsidR="00A61A5F">
        <w:t xml:space="preserve">Parents are referred to BSJV Code of Conduct, as well as </w:t>
      </w:r>
      <w:r w:rsidR="008C6265">
        <w:t xml:space="preserve">relevant school policies, as available at </w:t>
      </w:r>
      <w:hyperlink r:id="rId11" w:history="1">
        <w:r w:rsidR="008C6265" w:rsidRPr="0079407E">
          <w:rPr>
            <w:rStyle w:val="Hyperlink"/>
          </w:rPr>
          <w:t>https://www.panagaschool.com/policies</w:t>
        </w:r>
      </w:hyperlink>
      <w:r w:rsidR="008C6265">
        <w:t xml:space="preserve"> .</w:t>
      </w:r>
    </w:p>
    <w:p w14:paraId="0E92A271" w14:textId="77777777" w:rsidR="00EC5DD8" w:rsidRDefault="00EC5DD8" w:rsidP="00EC5DD8">
      <w:pPr>
        <w:spacing w:after="0"/>
        <w:jc w:val="both"/>
      </w:pPr>
    </w:p>
    <w:p w14:paraId="0F795913" w14:textId="77777777" w:rsidR="00DC2DBB" w:rsidRPr="00BE3BD1" w:rsidRDefault="00DC2DBB" w:rsidP="00EC5DD8">
      <w:pPr>
        <w:spacing w:after="0"/>
        <w:jc w:val="both"/>
        <w:rPr>
          <w:b/>
          <w:u w:val="single"/>
        </w:rPr>
      </w:pPr>
      <w:r w:rsidRPr="00BE3BD1">
        <w:rPr>
          <w:b/>
          <w:u w:val="single"/>
        </w:rPr>
        <w:t>Publicity</w:t>
      </w:r>
    </w:p>
    <w:p w14:paraId="0F795915" w14:textId="43D4113D" w:rsidR="00C203A8" w:rsidRDefault="00DC2DBB" w:rsidP="00EC5DD8">
      <w:pPr>
        <w:spacing w:after="0"/>
        <w:jc w:val="both"/>
      </w:pPr>
      <w:r>
        <w:t>Parents and children agree that basic personal details and images may, from time to time, be used for the purpose of publicity</w:t>
      </w:r>
      <w:r w:rsidR="007C6EF9">
        <w:t xml:space="preserve"> and to celebrate learning</w:t>
      </w:r>
      <w:r>
        <w:t>.  Any image taken of children in school by parents or their guests should not be published on social networking sites without the permission of the parents of the children in the image.</w:t>
      </w:r>
    </w:p>
    <w:p w14:paraId="39A6265B" w14:textId="77777777" w:rsidR="00EC5DD8" w:rsidRDefault="00EC5DD8" w:rsidP="00EC5DD8">
      <w:pPr>
        <w:spacing w:after="0"/>
        <w:jc w:val="both"/>
        <w:rPr>
          <w:b/>
          <w:u w:val="single"/>
        </w:rPr>
      </w:pPr>
    </w:p>
    <w:p w14:paraId="0F795916" w14:textId="77777777" w:rsidR="00C76D6C" w:rsidRPr="002D066D" w:rsidRDefault="00C76D6C" w:rsidP="00EC5DD8">
      <w:pPr>
        <w:spacing w:after="0"/>
        <w:jc w:val="both"/>
      </w:pPr>
      <w:r w:rsidRPr="002D066D">
        <w:rPr>
          <w:b/>
          <w:u w:val="single"/>
        </w:rPr>
        <w:t>Assessment Data</w:t>
      </w:r>
    </w:p>
    <w:p w14:paraId="0F795917" w14:textId="691B26B1" w:rsidR="00C76D6C" w:rsidRDefault="00C76D6C" w:rsidP="00EC5DD8">
      <w:pPr>
        <w:shd w:val="clear" w:color="auto" w:fill="FFFFFF" w:themeFill="background1"/>
        <w:spacing w:after="0"/>
        <w:jc w:val="both"/>
      </w:pPr>
      <w:r w:rsidRPr="002D066D">
        <w:t>Parents agree that</w:t>
      </w:r>
      <w:r w:rsidR="00EA2834" w:rsidRPr="002D066D">
        <w:t xml:space="preserve"> t</w:t>
      </w:r>
      <w:r w:rsidRPr="002D066D">
        <w:t xml:space="preserve">he school may collect and store data on pupil progress against assessments made internally and through external testing (ISAs). Teacher assessment data is also stored </w:t>
      </w:r>
      <w:r w:rsidR="007C6EF9">
        <w:t>through online systems including Google</w:t>
      </w:r>
      <w:r w:rsidRPr="002D066D">
        <w:t>.</w:t>
      </w:r>
      <w:r w:rsidR="007C6EF9">
        <w:t xml:space="preserve"> Panaga School also uses apps such as Seesaw and Edmodo.</w:t>
      </w:r>
      <w:r w:rsidRPr="002D066D">
        <w:t xml:space="preserve"> All such data includes basic information relating to the children’s age, language and background to provide for effective analysis.</w:t>
      </w:r>
    </w:p>
    <w:p w14:paraId="51A84FB5" w14:textId="77777777" w:rsidR="00EC5DD8" w:rsidRPr="00C76D6C" w:rsidRDefault="00EC5DD8" w:rsidP="00EC5DD8">
      <w:pPr>
        <w:shd w:val="clear" w:color="auto" w:fill="FFFFFF" w:themeFill="background1"/>
        <w:spacing w:after="0"/>
        <w:jc w:val="both"/>
      </w:pPr>
    </w:p>
    <w:p w14:paraId="0F795918" w14:textId="77777777" w:rsidR="00DC2DBB" w:rsidRPr="00BE3BD1" w:rsidRDefault="00DC2DBB" w:rsidP="00EC5DD8">
      <w:pPr>
        <w:spacing w:after="0"/>
        <w:jc w:val="both"/>
        <w:rPr>
          <w:b/>
          <w:u w:val="single"/>
        </w:rPr>
      </w:pPr>
      <w:r w:rsidRPr="00BE3BD1">
        <w:rPr>
          <w:b/>
          <w:u w:val="single"/>
        </w:rPr>
        <w:t>Student Pass</w:t>
      </w:r>
    </w:p>
    <w:p w14:paraId="0F795919" w14:textId="4DA952A1" w:rsidR="00DC2DBB" w:rsidRDefault="00DC2DBB" w:rsidP="00EC5DD8">
      <w:pPr>
        <w:spacing w:after="0"/>
        <w:jc w:val="both"/>
      </w:pPr>
      <w:r>
        <w:t>Brunei Government requires all expatriate children attending Panaga School to have a current student pass.</w:t>
      </w:r>
      <w:r w:rsidR="006C306B">
        <w:t xml:space="preserve"> For IBAS and Terms Contract BSJV employees, Panaga School Administration Officers, with BSP HR Immigration Team will </w:t>
      </w:r>
      <w:r w:rsidR="00754B57">
        <w:t>lodge and manage student pass requirements with families. For third party contractors or expatriate open admissions, the following requirements apply:</w:t>
      </w:r>
      <w:r w:rsidR="006C306B">
        <w:t xml:space="preserve"> </w:t>
      </w:r>
    </w:p>
    <w:p w14:paraId="0F79591A" w14:textId="63D28482" w:rsidR="00DC2DBB" w:rsidRDefault="00DC2DBB" w:rsidP="007C6EF9">
      <w:pPr>
        <w:pStyle w:val="ListParagraph"/>
        <w:numPr>
          <w:ilvl w:val="0"/>
          <w:numId w:val="6"/>
        </w:numPr>
        <w:spacing w:after="0" w:line="240" w:lineRule="auto"/>
        <w:contextualSpacing w:val="0"/>
        <w:jc w:val="both"/>
      </w:pPr>
      <w:r>
        <w:lastRenderedPageBreak/>
        <w:t xml:space="preserve">Student passes are to be directly applied for by the parents of third party </w:t>
      </w:r>
      <w:r w:rsidR="00754B57">
        <w:t xml:space="preserve">or open admissions </w:t>
      </w:r>
      <w:r>
        <w:t>children</w:t>
      </w:r>
      <w:r w:rsidR="00754B57">
        <w:t>,</w:t>
      </w:r>
      <w:r>
        <w:t xml:space="preserve"> from the Ministry of Education in Bandar or via school administration.</w:t>
      </w:r>
    </w:p>
    <w:p w14:paraId="0F79591B" w14:textId="77777777" w:rsidR="00DC2DBB" w:rsidRDefault="00DC2DBB" w:rsidP="007C6EF9">
      <w:pPr>
        <w:pStyle w:val="ListParagraph"/>
        <w:numPr>
          <w:ilvl w:val="0"/>
          <w:numId w:val="6"/>
        </w:numPr>
        <w:spacing w:after="0" w:line="240" w:lineRule="auto"/>
        <w:contextualSpacing w:val="0"/>
        <w:jc w:val="both"/>
      </w:pPr>
      <w:r>
        <w:t>The school secretary can provide parents with the necessary form for making the application.</w:t>
      </w:r>
    </w:p>
    <w:p w14:paraId="0F79591C" w14:textId="7F734080" w:rsidR="00DC2DBB" w:rsidRDefault="00DC2DBB" w:rsidP="007C6EF9">
      <w:pPr>
        <w:pStyle w:val="ListParagraph"/>
        <w:numPr>
          <w:ilvl w:val="0"/>
          <w:numId w:val="6"/>
        </w:numPr>
        <w:spacing w:after="0" w:line="240" w:lineRule="auto"/>
        <w:contextualSpacing w:val="0"/>
        <w:jc w:val="both"/>
      </w:pPr>
      <w:r>
        <w:t xml:space="preserve">Initial application for </w:t>
      </w:r>
      <w:r w:rsidR="007C6EF9">
        <w:t>non BSJV employee’s</w:t>
      </w:r>
      <w:r w:rsidR="00CB35A1">
        <w:t xml:space="preserve"> </w:t>
      </w:r>
      <w:r>
        <w:t>child attending Panaga School must be applied for within the first two months of school attendance.</w:t>
      </w:r>
    </w:p>
    <w:p w14:paraId="0F79591D" w14:textId="77777777" w:rsidR="00DC2DBB" w:rsidRDefault="00DC2DBB" w:rsidP="007C6EF9">
      <w:pPr>
        <w:pStyle w:val="ListParagraph"/>
        <w:numPr>
          <w:ilvl w:val="0"/>
          <w:numId w:val="6"/>
        </w:numPr>
        <w:spacing w:after="0" w:line="240" w:lineRule="auto"/>
        <w:contextualSpacing w:val="0"/>
        <w:jc w:val="both"/>
      </w:pPr>
      <w:r>
        <w:t>The ‘green’ receipt from the Ministry must be returned to the school as proof of application.</w:t>
      </w:r>
    </w:p>
    <w:p w14:paraId="0F79591E" w14:textId="77777777" w:rsidR="00825D13" w:rsidRDefault="00825D13" w:rsidP="007C6EF9">
      <w:pPr>
        <w:pStyle w:val="ListParagraph"/>
        <w:spacing w:after="0" w:line="240" w:lineRule="auto"/>
        <w:contextualSpacing w:val="0"/>
        <w:jc w:val="both"/>
      </w:pPr>
    </w:p>
    <w:p w14:paraId="0F79591F" w14:textId="77777777" w:rsidR="00DC2DBB" w:rsidRPr="00BE3BD1" w:rsidRDefault="00DC2DBB" w:rsidP="007C6EF9">
      <w:pPr>
        <w:jc w:val="both"/>
        <w:rPr>
          <w:b/>
          <w:u w:val="single"/>
        </w:rPr>
      </w:pPr>
      <w:r>
        <w:rPr>
          <w:b/>
          <w:u w:val="single"/>
        </w:rPr>
        <w:t>Sch</w:t>
      </w:r>
      <w:r w:rsidRPr="00BE3BD1">
        <w:rPr>
          <w:b/>
          <w:u w:val="single"/>
        </w:rPr>
        <w:t>ool Fees</w:t>
      </w:r>
    </w:p>
    <w:p w14:paraId="0F795920" w14:textId="36ABFCB0" w:rsidR="00DC2DBB" w:rsidRDefault="00DC2DBB" w:rsidP="007C6EF9">
      <w:pPr>
        <w:jc w:val="both"/>
      </w:pPr>
      <w:r>
        <w:t>School fees are reviewed annually and may be subject to increase.  There are three terms in the school year and fees will be charged on a per term basis.  School fees will be published in advance of the academic year and will apply for the following three terms.</w:t>
      </w:r>
    </w:p>
    <w:tbl>
      <w:tblPr>
        <w:tblStyle w:val="TableGrid"/>
        <w:tblW w:w="0" w:type="auto"/>
        <w:jc w:val="center"/>
        <w:tblLook w:val="04A0" w:firstRow="1" w:lastRow="0" w:firstColumn="1" w:lastColumn="0" w:noHBand="0" w:noVBand="1"/>
      </w:tblPr>
      <w:tblGrid>
        <w:gridCol w:w="3523"/>
        <w:gridCol w:w="1337"/>
      </w:tblGrid>
      <w:tr w:rsidR="00CB35A1" w14:paraId="4E0AE65C" w14:textId="77777777" w:rsidTr="00CB35A1">
        <w:trPr>
          <w:jc w:val="center"/>
        </w:trPr>
        <w:tc>
          <w:tcPr>
            <w:tcW w:w="3523" w:type="dxa"/>
            <w:shd w:val="clear" w:color="auto" w:fill="D9D9D9" w:themeFill="background1" w:themeFillShade="D9"/>
          </w:tcPr>
          <w:p w14:paraId="1A61FC6B" w14:textId="1DCB360D" w:rsidR="00CB35A1" w:rsidRPr="00CB35A1" w:rsidRDefault="00CB35A1" w:rsidP="00CB35A1">
            <w:pPr>
              <w:jc w:val="center"/>
              <w:rPr>
                <w:b/>
              </w:rPr>
            </w:pPr>
            <w:r w:rsidRPr="00CB35A1">
              <w:rPr>
                <w:b/>
              </w:rPr>
              <w:t>Year Groups</w:t>
            </w:r>
          </w:p>
        </w:tc>
        <w:tc>
          <w:tcPr>
            <w:tcW w:w="1337" w:type="dxa"/>
            <w:shd w:val="clear" w:color="auto" w:fill="D9D9D9" w:themeFill="background1" w:themeFillShade="D9"/>
          </w:tcPr>
          <w:p w14:paraId="16347048" w14:textId="74C42AC8" w:rsidR="00CB35A1" w:rsidRDefault="00CB35A1" w:rsidP="00CB35A1">
            <w:pPr>
              <w:jc w:val="center"/>
              <w:rPr>
                <w:b/>
              </w:rPr>
            </w:pPr>
            <w:r w:rsidRPr="00CB35A1">
              <w:rPr>
                <w:b/>
              </w:rPr>
              <w:t>Termly Fees</w:t>
            </w:r>
          </w:p>
          <w:p w14:paraId="3C1D6079" w14:textId="39A2A4DE" w:rsidR="00CB35A1" w:rsidRPr="00CB35A1" w:rsidRDefault="00CB35A1" w:rsidP="00CB35A1">
            <w:pPr>
              <w:jc w:val="center"/>
              <w:rPr>
                <w:b/>
              </w:rPr>
            </w:pPr>
            <w:r w:rsidRPr="00CB35A1">
              <w:rPr>
                <w:b/>
              </w:rPr>
              <w:t>(3 per year)</w:t>
            </w:r>
          </w:p>
        </w:tc>
      </w:tr>
      <w:tr w:rsidR="00CB35A1" w14:paraId="6247132C" w14:textId="77777777" w:rsidTr="00CB35A1">
        <w:trPr>
          <w:jc w:val="center"/>
        </w:trPr>
        <w:tc>
          <w:tcPr>
            <w:tcW w:w="3523" w:type="dxa"/>
          </w:tcPr>
          <w:p w14:paraId="1334408D" w14:textId="232AC9D6" w:rsidR="00CB35A1" w:rsidRPr="00CB35A1" w:rsidRDefault="00CB35A1" w:rsidP="007C6EF9">
            <w:pPr>
              <w:jc w:val="both"/>
              <w:rPr>
                <w:b/>
              </w:rPr>
            </w:pPr>
            <w:r w:rsidRPr="00CB35A1">
              <w:rPr>
                <w:b/>
              </w:rPr>
              <w:t>Middle Years 1 &amp; Middle Years 2</w:t>
            </w:r>
          </w:p>
        </w:tc>
        <w:tc>
          <w:tcPr>
            <w:tcW w:w="1337" w:type="dxa"/>
          </w:tcPr>
          <w:p w14:paraId="569D0EA1" w14:textId="32D438AB" w:rsidR="00CB35A1" w:rsidRDefault="00CB35A1" w:rsidP="00CB35A1">
            <w:pPr>
              <w:jc w:val="right"/>
            </w:pPr>
            <w:r>
              <w:t>$4,500</w:t>
            </w:r>
          </w:p>
        </w:tc>
      </w:tr>
      <w:tr w:rsidR="00CB35A1" w14:paraId="28E214F3" w14:textId="77777777" w:rsidTr="00CB35A1">
        <w:trPr>
          <w:jc w:val="center"/>
        </w:trPr>
        <w:tc>
          <w:tcPr>
            <w:tcW w:w="3523" w:type="dxa"/>
          </w:tcPr>
          <w:p w14:paraId="5BB77346" w14:textId="2AD4A800" w:rsidR="00CB35A1" w:rsidRPr="00CB35A1" w:rsidRDefault="00CB35A1" w:rsidP="007C6EF9">
            <w:pPr>
              <w:jc w:val="both"/>
              <w:rPr>
                <w:b/>
              </w:rPr>
            </w:pPr>
            <w:r w:rsidRPr="00CB35A1">
              <w:rPr>
                <w:b/>
              </w:rPr>
              <w:t>Primary 1 to Primary 7</w:t>
            </w:r>
          </w:p>
        </w:tc>
        <w:tc>
          <w:tcPr>
            <w:tcW w:w="1337" w:type="dxa"/>
          </w:tcPr>
          <w:p w14:paraId="27CE1AAD" w14:textId="0A50762E" w:rsidR="00CB35A1" w:rsidRDefault="00CB35A1" w:rsidP="00CB35A1">
            <w:pPr>
              <w:jc w:val="right"/>
            </w:pPr>
            <w:r>
              <w:t>$4,400</w:t>
            </w:r>
          </w:p>
        </w:tc>
      </w:tr>
      <w:tr w:rsidR="00CB35A1" w14:paraId="32C06652" w14:textId="77777777" w:rsidTr="00CB35A1">
        <w:trPr>
          <w:jc w:val="center"/>
        </w:trPr>
        <w:tc>
          <w:tcPr>
            <w:tcW w:w="3523" w:type="dxa"/>
          </w:tcPr>
          <w:p w14:paraId="044A674D" w14:textId="2D79820F" w:rsidR="00CB35A1" w:rsidRPr="00CB35A1" w:rsidRDefault="00CB35A1" w:rsidP="007C6EF9">
            <w:pPr>
              <w:jc w:val="both"/>
              <w:rPr>
                <w:b/>
              </w:rPr>
            </w:pPr>
            <w:r w:rsidRPr="00CB35A1">
              <w:rPr>
                <w:b/>
              </w:rPr>
              <w:t>Pre Nursery &amp; Nursery</w:t>
            </w:r>
          </w:p>
        </w:tc>
        <w:tc>
          <w:tcPr>
            <w:tcW w:w="1337" w:type="dxa"/>
          </w:tcPr>
          <w:p w14:paraId="3569B137" w14:textId="5FB7F441" w:rsidR="00CB35A1" w:rsidRDefault="00CB35A1" w:rsidP="00CB35A1">
            <w:pPr>
              <w:jc w:val="right"/>
            </w:pPr>
            <w:r>
              <w:t>$2,150</w:t>
            </w:r>
          </w:p>
        </w:tc>
      </w:tr>
    </w:tbl>
    <w:p w14:paraId="03A8C543" w14:textId="77777777" w:rsidR="00CB35A1" w:rsidRDefault="00CB35A1" w:rsidP="007C6EF9">
      <w:pPr>
        <w:jc w:val="both"/>
      </w:pPr>
    </w:p>
    <w:p w14:paraId="0F795923" w14:textId="42098E66" w:rsidR="00DC2DBB" w:rsidRDefault="00DC2DBB" w:rsidP="007C6EF9">
      <w:pPr>
        <w:jc w:val="both"/>
      </w:pPr>
      <w:r>
        <w:t>Costs for activities outside the core curriculum, such as residential field trips and visits, in which you agree in advance that your child may participate, are not included in the school fees and will be charged for accordingly.</w:t>
      </w:r>
    </w:p>
    <w:p w14:paraId="0F795925" w14:textId="4C0FE06C" w:rsidR="00C76D6C" w:rsidRPr="00DC2DBB" w:rsidRDefault="00DC2DBB" w:rsidP="007C6EF9">
      <w:pPr>
        <w:jc w:val="both"/>
        <w:rPr>
          <w:b/>
        </w:rPr>
      </w:pPr>
      <w:r w:rsidRPr="001D67E3">
        <w:rPr>
          <w:b/>
        </w:rPr>
        <w:t>BSJV employees are advised to refer to their contractual educational entitlement</w:t>
      </w:r>
      <w:r>
        <w:rPr>
          <w:b/>
        </w:rPr>
        <w:t>.</w:t>
      </w:r>
    </w:p>
    <w:p w14:paraId="0F795926" w14:textId="77777777" w:rsidR="00DC2DBB" w:rsidRPr="00BE3BD1" w:rsidRDefault="00DC2DBB" w:rsidP="007C6EF9">
      <w:pPr>
        <w:jc w:val="both"/>
        <w:rPr>
          <w:b/>
          <w:u w:val="single"/>
        </w:rPr>
      </w:pPr>
      <w:r w:rsidRPr="00BE3BD1">
        <w:rPr>
          <w:b/>
          <w:u w:val="single"/>
        </w:rPr>
        <w:t>Payment Methods</w:t>
      </w:r>
    </w:p>
    <w:p w14:paraId="0F795927" w14:textId="294B1FA4" w:rsidR="00DC2DBB" w:rsidRDefault="00C76D6C" w:rsidP="00CB35A1">
      <w:pPr>
        <w:spacing w:after="0" w:line="240" w:lineRule="auto"/>
        <w:jc w:val="both"/>
      </w:pPr>
      <w:r>
        <w:t>Fees are payable prior to a child starting a school term. Payment should be made payable to</w:t>
      </w:r>
      <w:r w:rsidR="00CB35A1">
        <w:t>:</w:t>
      </w:r>
    </w:p>
    <w:p w14:paraId="0F795928" w14:textId="77777777" w:rsidR="00C76D6C" w:rsidRDefault="00C76D6C" w:rsidP="00CB35A1">
      <w:pPr>
        <w:spacing w:after="0" w:line="240" w:lineRule="auto"/>
        <w:jc w:val="both"/>
      </w:pPr>
      <w:r>
        <w:t xml:space="preserve">Beneficiary: Brunei Shell Petroleum Co </w:t>
      </w:r>
      <w:proofErr w:type="spellStart"/>
      <w:r>
        <w:t>Sdn</w:t>
      </w:r>
      <w:proofErr w:type="spellEnd"/>
      <w:r>
        <w:t xml:space="preserve"> </w:t>
      </w:r>
      <w:proofErr w:type="spellStart"/>
      <w:r>
        <w:t>Bhd</w:t>
      </w:r>
      <w:proofErr w:type="spellEnd"/>
    </w:p>
    <w:p w14:paraId="0F795929" w14:textId="77777777" w:rsidR="00C76D6C" w:rsidRDefault="00C76D6C" w:rsidP="007C6EF9">
      <w:pPr>
        <w:spacing w:after="0"/>
        <w:jc w:val="both"/>
      </w:pPr>
      <w:r>
        <w:t>Beneficiary Bank Details:</w:t>
      </w:r>
    </w:p>
    <w:p w14:paraId="0F79592A" w14:textId="77777777" w:rsidR="00C76D6C" w:rsidRDefault="00C76D6C" w:rsidP="007C6EF9">
      <w:pPr>
        <w:spacing w:after="0"/>
        <w:jc w:val="both"/>
      </w:pPr>
      <w:r>
        <w:t xml:space="preserve">Standard Chartered, Kuala </w:t>
      </w:r>
      <w:proofErr w:type="spellStart"/>
      <w:r>
        <w:t>Belait</w:t>
      </w:r>
      <w:proofErr w:type="spellEnd"/>
      <w:r>
        <w:t>, Brunei</w:t>
      </w:r>
    </w:p>
    <w:p w14:paraId="0F79592B" w14:textId="77777777" w:rsidR="00C76D6C" w:rsidRDefault="00C76D6C" w:rsidP="007C6EF9">
      <w:pPr>
        <w:spacing w:after="0"/>
        <w:jc w:val="both"/>
      </w:pPr>
      <w:r>
        <w:t>SWIFT Code: SCBLBNBB</w:t>
      </w:r>
    </w:p>
    <w:p w14:paraId="0F79592C" w14:textId="4415EB47" w:rsidR="00C76D6C" w:rsidRDefault="00C76D6C" w:rsidP="0057689C">
      <w:pPr>
        <w:spacing w:after="0"/>
        <w:jc w:val="both"/>
      </w:pPr>
      <w:r>
        <w:t>A/C No. 01001-418601-00</w:t>
      </w:r>
    </w:p>
    <w:p w14:paraId="17EFE819" w14:textId="77777777" w:rsidR="0057689C" w:rsidRDefault="0057689C" w:rsidP="007C6EF9">
      <w:pPr>
        <w:spacing w:after="0"/>
        <w:jc w:val="both"/>
      </w:pPr>
    </w:p>
    <w:p w14:paraId="0F79592D" w14:textId="7AFC5D87" w:rsidR="00EE35FB" w:rsidRDefault="00825D13">
      <w:pPr>
        <w:spacing w:after="0"/>
        <w:jc w:val="both"/>
      </w:pPr>
      <w:r>
        <w:t xml:space="preserve">A full term’s fees will be payable </w:t>
      </w:r>
      <w:r w:rsidR="00CB35A1">
        <w:t>if</w:t>
      </w:r>
      <w:r>
        <w:t xml:space="preserve"> a child enters the school </w:t>
      </w:r>
      <w:r w:rsidR="00CB35A1">
        <w:t>during</w:t>
      </w:r>
      <w:r>
        <w:t xml:space="preserve"> the first half of a term. If a child enters the school after the half-term holiday in a given term, a half term’s fees will be charged. If a child leaves at the half term holiday in a given term (Final departure without returning to school), a half term’s fees will be charged. A half term’s fees </w:t>
      </w:r>
      <w:r w:rsidR="00CB35A1">
        <w:t>are</w:t>
      </w:r>
      <w:r>
        <w:t xml:space="preserve"> defined as 50% of a full term’s fees.</w:t>
      </w:r>
    </w:p>
    <w:p w14:paraId="0F79592E" w14:textId="77777777" w:rsidR="00C203A8" w:rsidRDefault="00C203A8">
      <w:pPr>
        <w:spacing w:after="0"/>
        <w:jc w:val="both"/>
      </w:pPr>
    </w:p>
    <w:p w14:paraId="0F79592F" w14:textId="77777777" w:rsidR="00DC2DBB" w:rsidRPr="00EE35FB" w:rsidRDefault="008D6CAC" w:rsidP="007C6EF9">
      <w:pPr>
        <w:spacing w:after="0"/>
        <w:jc w:val="both"/>
        <w:rPr>
          <w:b/>
        </w:rPr>
      </w:pPr>
      <w:r>
        <w:rPr>
          <w:b/>
        </w:rPr>
        <w:t>The decision of the school regarding admission is final.</w:t>
      </w:r>
      <w:r w:rsidR="00EE35FB">
        <w:rPr>
          <w:b/>
        </w:rPr>
        <w:t xml:space="preserve"> </w:t>
      </w:r>
      <w:r w:rsidR="00DC2DBB" w:rsidRPr="00BE3BD1">
        <w:rPr>
          <w:b/>
        </w:rPr>
        <w:t xml:space="preserve">Panaga School reserves the right to </w:t>
      </w:r>
      <w:r w:rsidR="00DC2DBB">
        <w:rPr>
          <w:b/>
        </w:rPr>
        <w:t>amend</w:t>
      </w:r>
      <w:r w:rsidR="00DC2DBB" w:rsidRPr="00BE3BD1">
        <w:rPr>
          <w:b/>
        </w:rPr>
        <w:t xml:space="preserve"> these Terms and Conditions of Admission</w:t>
      </w:r>
      <w:r w:rsidR="00DC2DBB">
        <w:rPr>
          <w:b/>
        </w:rPr>
        <w:t>.</w:t>
      </w:r>
    </w:p>
    <w:sectPr w:rsidR="00DC2DBB" w:rsidRPr="00EE35FB" w:rsidSect="00045871">
      <w:pgSz w:w="11906" w:h="16838" w:code="9"/>
      <w:pgMar w:top="1440" w:right="1080" w:bottom="18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D54"/>
    <w:multiLevelType w:val="hybridMultilevel"/>
    <w:tmpl w:val="954C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BD2701"/>
    <w:multiLevelType w:val="hybridMultilevel"/>
    <w:tmpl w:val="387A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C4508"/>
    <w:multiLevelType w:val="hybridMultilevel"/>
    <w:tmpl w:val="99EE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0B9A"/>
    <w:multiLevelType w:val="hybridMultilevel"/>
    <w:tmpl w:val="8EF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60654"/>
    <w:multiLevelType w:val="hybridMultilevel"/>
    <w:tmpl w:val="E0EA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6F0B12"/>
    <w:multiLevelType w:val="hybridMultilevel"/>
    <w:tmpl w:val="A4F8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365B5"/>
    <w:multiLevelType w:val="hybridMultilevel"/>
    <w:tmpl w:val="D502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DF12CD"/>
    <w:multiLevelType w:val="hybridMultilevel"/>
    <w:tmpl w:val="A85C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E83709"/>
    <w:multiLevelType w:val="hybridMultilevel"/>
    <w:tmpl w:val="49C2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7B"/>
    <w:rsid w:val="00032DBF"/>
    <w:rsid w:val="00045871"/>
    <w:rsid w:val="000E12DA"/>
    <w:rsid w:val="0017153A"/>
    <w:rsid w:val="001758D6"/>
    <w:rsid w:val="001862EE"/>
    <w:rsid w:val="00205F9B"/>
    <w:rsid w:val="00231327"/>
    <w:rsid w:val="00244F3A"/>
    <w:rsid w:val="002771E8"/>
    <w:rsid w:val="002D066D"/>
    <w:rsid w:val="00310833"/>
    <w:rsid w:val="003D5B92"/>
    <w:rsid w:val="00483B12"/>
    <w:rsid w:val="004C09AC"/>
    <w:rsid w:val="0057689C"/>
    <w:rsid w:val="005D3C19"/>
    <w:rsid w:val="00601BA8"/>
    <w:rsid w:val="0065353E"/>
    <w:rsid w:val="006935D0"/>
    <w:rsid w:val="006A1B9E"/>
    <w:rsid w:val="006C306B"/>
    <w:rsid w:val="006E3EE2"/>
    <w:rsid w:val="00754B57"/>
    <w:rsid w:val="007560F2"/>
    <w:rsid w:val="00756AF9"/>
    <w:rsid w:val="00770995"/>
    <w:rsid w:val="00792584"/>
    <w:rsid w:val="007B5685"/>
    <w:rsid w:val="007C6EF9"/>
    <w:rsid w:val="00825D13"/>
    <w:rsid w:val="00864118"/>
    <w:rsid w:val="00867496"/>
    <w:rsid w:val="008833FE"/>
    <w:rsid w:val="008B74F6"/>
    <w:rsid w:val="008C6265"/>
    <w:rsid w:val="008D6CAC"/>
    <w:rsid w:val="00965B5C"/>
    <w:rsid w:val="00A61A5F"/>
    <w:rsid w:val="00A87DFF"/>
    <w:rsid w:val="00AA5583"/>
    <w:rsid w:val="00AC50FE"/>
    <w:rsid w:val="00AE0636"/>
    <w:rsid w:val="00BB5177"/>
    <w:rsid w:val="00C203A8"/>
    <w:rsid w:val="00C22672"/>
    <w:rsid w:val="00C41F0B"/>
    <w:rsid w:val="00C739EB"/>
    <w:rsid w:val="00C76D6C"/>
    <w:rsid w:val="00C86C96"/>
    <w:rsid w:val="00CB35A1"/>
    <w:rsid w:val="00D22099"/>
    <w:rsid w:val="00D86CA7"/>
    <w:rsid w:val="00DB0EBC"/>
    <w:rsid w:val="00DC2DBB"/>
    <w:rsid w:val="00DE4A55"/>
    <w:rsid w:val="00E172CE"/>
    <w:rsid w:val="00E614C2"/>
    <w:rsid w:val="00E63CD9"/>
    <w:rsid w:val="00E9487B"/>
    <w:rsid w:val="00EA2834"/>
    <w:rsid w:val="00EA2A91"/>
    <w:rsid w:val="00EC5DD8"/>
    <w:rsid w:val="00ED04CB"/>
    <w:rsid w:val="00EE35FB"/>
    <w:rsid w:val="00EF1C3F"/>
    <w:rsid w:val="00F64EE7"/>
    <w:rsid w:val="00F6740C"/>
    <w:rsid w:val="00F96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57E5"/>
  <w15:docId w15:val="{F90E6E01-3ACD-403F-ABB9-117890FE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9487B"/>
    <w:pPr>
      <w:ind w:left="720"/>
      <w:contextualSpacing/>
    </w:pPr>
  </w:style>
  <w:style w:type="paragraph" w:styleId="BalloonText">
    <w:name w:val="Balloon Text"/>
    <w:basedOn w:val="Normal"/>
    <w:link w:val="BalloonTextChar"/>
    <w:uiPriority w:val="99"/>
    <w:semiHidden/>
    <w:unhideWhenUsed/>
    <w:rsid w:val="0003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BF"/>
    <w:rPr>
      <w:rFonts w:ascii="Segoe UI" w:hAnsi="Segoe UI" w:cs="Segoe UI"/>
      <w:sz w:val="18"/>
      <w:szCs w:val="18"/>
    </w:rPr>
  </w:style>
  <w:style w:type="character" w:styleId="Hyperlink">
    <w:name w:val="Hyperlink"/>
    <w:basedOn w:val="DefaultParagraphFont"/>
    <w:uiPriority w:val="99"/>
    <w:unhideWhenUsed/>
    <w:rsid w:val="008D6CAC"/>
    <w:rPr>
      <w:color w:val="0000FF"/>
      <w:u w:val="single"/>
    </w:rPr>
  </w:style>
  <w:style w:type="character" w:customStyle="1" w:styleId="apple-converted-space">
    <w:name w:val="apple-converted-space"/>
    <w:basedOn w:val="DefaultParagraphFont"/>
    <w:rsid w:val="008D6CAC"/>
  </w:style>
  <w:style w:type="character" w:customStyle="1" w:styleId="il">
    <w:name w:val="il"/>
    <w:basedOn w:val="DefaultParagraphFont"/>
    <w:rsid w:val="008D6CAC"/>
  </w:style>
  <w:style w:type="character" w:styleId="CommentReference">
    <w:name w:val="annotation reference"/>
    <w:basedOn w:val="DefaultParagraphFont"/>
    <w:uiPriority w:val="99"/>
    <w:semiHidden/>
    <w:unhideWhenUsed/>
    <w:rsid w:val="00EA2A91"/>
    <w:rPr>
      <w:sz w:val="16"/>
      <w:szCs w:val="16"/>
    </w:rPr>
  </w:style>
  <w:style w:type="paragraph" w:styleId="CommentText">
    <w:name w:val="annotation text"/>
    <w:basedOn w:val="Normal"/>
    <w:link w:val="CommentTextChar"/>
    <w:uiPriority w:val="99"/>
    <w:semiHidden/>
    <w:unhideWhenUsed/>
    <w:rsid w:val="00EA2A91"/>
    <w:pPr>
      <w:spacing w:line="240" w:lineRule="auto"/>
    </w:pPr>
    <w:rPr>
      <w:sz w:val="20"/>
      <w:szCs w:val="20"/>
    </w:rPr>
  </w:style>
  <w:style w:type="character" w:customStyle="1" w:styleId="CommentTextChar">
    <w:name w:val="Comment Text Char"/>
    <w:basedOn w:val="DefaultParagraphFont"/>
    <w:link w:val="CommentText"/>
    <w:uiPriority w:val="99"/>
    <w:semiHidden/>
    <w:rsid w:val="00EA2A91"/>
    <w:rPr>
      <w:sz w:val="20"/>
      <w:szCs w:val="20"/>
    </w:rPr>
  </w:style>
  <w:style w:type="paragraph" w:styleId="CommentSubject">
    <w:name w:val="annotation subject"/>
    <w:basedOn w:val="CommentText"/>
    <w:next w:val="CommentText"/>
    <w:link w:val="CommentSubjectChar"/>
    <w:uiPriority w:val="99"/>
    <w:semiHidden/>
    <w:unhideWhenUsed/>
    <w:rsid w:val="00EA2A91"/>
    <w:rPr>
      <w:b/>
      <w:bCs/>
    </w:rPr>
  </w:style>
  <w:style w:type="character" w:customStyle="1" w:styleId="CommentSubjectChar">
    <w:name w:val="Comment Subject Char"/>
    <w:basedOn w:val="CommentTextChar"/>
    <w:link w:val="CommentSubject"/>
    <w:uiPriority w:val="99"/>
    <w:semiHidden/>
    <w:rsid w:val="00EA2A91"/>
    <w:rPr>
      <w:b/>
      <w:bCs/>
      <w:sz w:val="20"/>
      <w:szCs w:val="20"/>
    </w:rPr>
  </w:style>
  <w:style w:type="character" w:styleId="UnresolvedMention">
    <w:name w:val="Unresolved Mention"/>
    <w:basedOn w:val="DefaultParagraphFont"/>
    <w:uiPriority w:val="99"/>
    <w:semiHidden/>
    <w:unhideWhenUsed/>
    <w:rsid w:val="008C6265"/>
    <w:rPr>
      <w:color w:val="605E5C"/>
      <w:shd w:val="clear" w:color="auto" w:fill="E1DFDD"/>
    </w:rPr>
  </w:style>
  <w:style w:type="paragraph" w:styleId="NormalWeb">
    <w:name w:val="Normal (Web)"/>
    <w:basedOn w:val="Normal"/>
    <w:uiPriority w:val="99"/>
    <w:semiHidden/>
    <w:unhideWhenUsed/>
    <w:rsid w:val="00965B5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86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agaschool.com/policie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f3fb5a-4461-4bc6-b468-1864e3961b9e">WTPYQMVTHEVH-708085271-867</_dlc_DocId>
    <_dlc_DocIdUrl xmlns="6ff3fb5a-4461-4bc6-b468-1864e3961b9e">
      <Url>http://sp-int.bsp.shell.bn/sites/HRF/_layouts/15/DocIdRedir.aspx?ID=WTPYQMVTHEVH-708085271-867</Url>
      <Description>WTPYQMVTHEVH-708085271-867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C96E071BCA4408BED44934FCA25D8" ma:contentTypeVersion="0" ma:contentTypeDescription="Create a new document." ma:contentTypeScope="" ma:versionID="27c7d62970d97ba08b6fc9464e98f8c8">
  <xsd:schema xmlns:xsd="http://www.w3.org/2001/XMLSchema" xmlns:xs="http://www.w3.org/2001/XMLSchema" xmlns:p="http://schemas.microsoft.com/office/2006/metadata/properties" xmlns:ns2="6ff3fb5a-4461-4bc6-b468-1864e3961b9e" targetNamespace="http://schemas.microsoft.com/office/2006/metadata/properties" ma:root="true" ma:fieldsID="ac0f77933d60f1094c9f687ebfa40746" ns2:_="">
    <xsd:import namespace="6ff3fb5a-4461-4bc6-b468-1864e3961b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fb5a-4461-4bc6-b468-1864e3961b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08C7F7-7728-410F-BCAE-68578218188A}">
  <ds:schemaRefs>
    <ds:schemaRef ds:uri="http://schemas.microsoft.com/sharepoint/v3/contenttype/forms"/>
  </ds:schemaRefs>
</ds:datastoreItem>
</file>

<file path=customXml/itemProps2.xml><?xml version="1.0" encoding="utf-8"?>
<ds:datastoreItem xmlns:ds="http://schemas.openxmlformats.org/officeDocument/2006/customXml" ds:itemID="{2A657559-6580-43D2-8410-49673647B503}">
  <ds:schemaRefs>
    <ds:schemaRef ds:uri="http://schemas.microsoft.com/office/2006/metadata/properties"/>
    <ds:schemaRef ds:uri="http://schemas.microsoft.com/office/infopath/2007/PartnerControls"/>
    <ds:schemaRef ds:uri="6ff3fb5a-4461-4bc6-b468-1864e3961b9e"/>
  </ds:schemaRefs>
</ds:datastoreItem>
</file>

<file path=customXml/itemProps3.xml><?xml version="1.0" encoding="utf-8"?>
<ds:datastoreItem xmlns:ds="http://schemas.openxmlformats.org/officeDocument/2006/customXml" ds:itemID="{049F13A5-C75E-41CC-8551-DA6DFD7F4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3fb5a-4461-4bc6-b468-1864e3961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67424-58D3-45CB-9337-D14DE8009D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Ryan</dc:creator>
  <cp:lastModifiedBy>Bin Tahal, Cindy Rose BSP-IFM/4</cp:lastModifiedBy>
  <cp:revision>3</cp:revision>
  <cp:lastPrinted>2018-07-13T08:03:00Z</cp:lastPrinted>
  <dcterms:created xsi:type="dcterms:W3CDTF">2021-02-24T06:35:00Z</dcterms:created>
  <dcterms:modified xsi:type="dcterms:W3CDTF">2021-02-24T07:44:00Z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0x010100CF7C96E071BCA4408BED44934FCA25D8</vt:lpwstr>
  </property>
  <property fmtid="{D5CDD505-2E9C-101B-9397-08002B2CF9AE}" pid="3" name="_dlc_DocIdItemGuid">
    <vt:lpwstr>92033e18-0746-4252-9d6a-5518229f20f0</vt:lpwstr>
  </property>
</Properties>
</file>